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244" w:rsidRDefault="00213A08" w:rsidP="00F62244">
      <w:pPr>
        <w:pStyle w:val="Default"/>
      </w:pPr>
      <w:r>
        <w:t xml:space="preserve">Osnovna škola Stjepana </w:t>
      </w:r>
      <w:proofErr w:type="spellStart"/>
      <w:r>
        <w:t>Kefelje</w:t>
      </w:r>
      <w:proofErr w:type="spellEnd"/>
      <w:r>
        <w:t>, Kutina</w:t>
      </w:r>
    </w:p>
    <w:p w:rsidR="00213A08" w:rsidRDefault="00213A08" w:rsidP="00F62244">
      <w:pPr>
        <w:pStyle w:val="Default"/>
      </w:pPr>
      <w:r>
        <w:t>Školska godina:</w:t>
      </w:r>
      <w:bookmarkStart w:id="0" w:name="_GoBack"/>
      <w:bookmarkEnd w:id="0"/>
      <w:r>
        <w:t xml:space="preserve">  2017./2018.</w:t>
      </w:r>
    </w:p>
    <w:p w:rsidR="00213A08" w:rsidRDefault="00213A08" w:rsidP="00F62244">
      <w:pPr>
        <w:pStyle w:val="Default"/>
      </w:pPr>
      <w:r>
        <w:t>Učiteljica: Silvija Krpes</w:t>
      </w:r>
    </w:p>
    <w:p w:rsidR="00213A08" w:rsidRDefault="00213A08" w:rsidP="00F62244">
      <w:pPr>
        <w:pStyle w:val="Default"/>
        <w:jc w:val="center"/>
        <w:rPr>
          <w:b/>
          <w:bCs/>
          <w:sz w:val="28"/>
          <w:szCs w:val="28"/>
        </w:rPr>
      </w:pPr>
    </w:p>
    <w:p w:rsidR="00F62244" w:rsidRPr="00B7379D" w:rsidRDefault="00665D1A" w:rsidP="00213A0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Elementi i oblici ocjenjivanje i k</w:t>
      </w:r>
      <w:r w:rsidR="00F62244" w:rsidRPr="00B7379D">
        <w:rPr>
          <w:b/>
          <w:bCs/>
          <w:sz w:val="28"/>
          <w:szCs w:val="28"/>
        </w:rPr>
        <w:t>riteriji vrednovanja u nastavi</w:t>
      </w:r>
    </w:p>
    <w:p w:rsidR="00665D1A" w:rsidRDefault="00665D1A" w:rsidP="00213A08">
      <w:pPr>
        <w:pStyle w:val="Default"/>
        <w:jc w:val="center"/>
        <w:rPr>
          <w:b/>
          <w:bCs/>
          <w:sz w:val="28"/>
          <w:szCs w:val="28"/>
        </w:rPr>
      </w:pPr>
    </w:p>
    <w:p w:rsidR="00213A08" w:rsidRPr="00213A08" w:rsidRDefault="00F62244" w:rsidP="00213A08">
      <w:pPr>
        <w:pStyle w:val="Default"/>
        <w:jc w:val="center"/>
        <w:rPr>
          <w:b/>
          <w:bCs/>
          <w:sz w:val="28"/>
          <w:szCs w:val="28"/>
        </w:rPr>
      </w:pPr>
      <w:r w:rsidRPr="00B7379D">
        <w:rPr>
          <w:b/>
          <w:bCs/>
          <w:sz w:val="28"/>
          <w:szCs w:val="28"/>
        </w:rPr>
        <w:t>GEOGRAFIJE</w:t>
      </w:r>
    </w:p>
    <w:p w:rsidR="00806860" w:rsidRDefault="00806860" w:rsidP="00F62244">
      <w:pPr>
        <w:pStyle w:val="Default"/>
        <w:spacing w:line="360" w:lineRule="auto"/>
      </w:pPr>
    </w:p>
    <w:p w:rsidR="00F62244" w:rsidRPr="00F62244" w:rsidRDefault="00F62244" w:rsidP="00665D1A">
      <w:pPr>
        <w:pStyle w:val="Default"/>
        <w:spacing w:line="276" w:lineRule="auto"/>
      </w:pPr>
      <w:r w:rsidRPr="00F62244">
        <w:t xml:space="preserve">Ocjenjivanje postignuća učenika/učenica iz geografije jedan je od redovitih i najvažnijih načina vrednovanja. Moguće ga je ostvariti na kraju nastavne jedinice, tematske cjeline i /ili nastavne cjeline. </w:t>
      </w:r>
    </w:p>
    <w:p w:rsidR="00F62244" w:rsidRPr="00806860" w:rsidRDefault="00F62244" w:rsidP="00665D1A">
      <w:pPr>
        <w:pStyle w:val="Default"/>
        <w:spacing w:line="276" w:lineRule="auto"/>
      </w:pPr>
      <w:r>
        <w:t>Ocjenjivanje i vrednovanje usklađ</w:t>
      </w:r>
      <w:r w:rsidRPr="00F62244">
        <w:t xml:space="preserve">eno je s aktualnim </w:t>
      </w:r>
      <w:r w:rsidRPr="00F62244">
        <w:rPr>
          <w:i/>
          <w:iCs/>
        </w:rPr>
        <w:t>Pravilnikom o načinima, postupcima i elementima vrednovanja učenika u osnovnoj i srednjoj školi</w:t>
      </w:r>
      <w:r w:rsidRPr="00F62244">
        <w:t xml:space="preserve">. </w:t>
      </w:r>
    </w:p>
    <w:p w:rsidR="00B7379D" w:rsidRDefault="00B7379D" w:rsidP="00665D1A">
      <w:pPr>
        <w:pStyle w:val="Default"/>
        <w:spacing w:line="276" w:lineRule="auto"/>
        <w:rPr>
          <w:b/>
        </w:rPr>
      </w:pPr>
    </w:p>
    <w:p w:rsidR="00806860" w:rsidRPr="00806860" w:rsidRDefault="00806860" w:rsidP="00665D1A">
      <w:pPr>
        <w:pStyle w:val="Default"/>
        <w:spacing w:line="276" w:lineRule="auto"/>
        <w:rPr>
          <w:b/>
        </w:rPr>
      </w:pPr>
      <w:r>
        <w:rPr>
          <w:b/>
        </w:rPr>
        <w:t>Uvodne napomene:</w:t>
      </w:r>
    </w:p>
    <w:p w:rsidR="00806860" w:rsidRPr="00806860" w:rsidRDefault="00806860" w:rsidP="00665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Ocjenjivanje</w:t>
      </w:r>
      <w:r w:rsidRPr="008068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860">
        <w:rPr>
          <w:rFonts w:ascii="Times New Roman" w:hAnsi="Times New Roman" w:cs="Times New Roman"/>
          <w:sz w:val="24"/>
          <w:szCs w:val="24"/>
        </w:rPr>
        <w:t>– dodjeljivanje određenje ocjene za postignute rezultate učenika, odnosno</w:t>
      </w:r>
    </w:p>
    <w:p w:rsidR="00806860" w:rsidRPr="00806860" w:rsidRDefault="00806860" w:rsidP="00665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860">
        <w:rPr>
          <w:rFonts w:ascii="Times New Roman" w:hAnsi="Times New Roman" w:cs="Times New Roman"/>
          <w:sz w:val="24"/>
          <w:szCs w:val="24"/>
        </w:rPr>
        <w:t>razvrstavanje učenika u određene kategorije prema postignutim rezultatima u učenju i dogovorenim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860">
        <w:rPr>
          <w:rFonts w:ascii="Times New Roman" w:hAnsi="Times New Roman" w:cs="Times New Roman"/>
          <w:sz w:val="24"/>
          <w:szCs w:val="24"/>
        </w:rPr>
        <w:t xml:space="preserve">kriterijima. </w:t>
      </w:r>
      <w:r w:rsidRPr="00806860">
        <w:rPr>
          <w:rFonts w:ascii="Times New Roman" w:hAnsi="Times New Roman" w:cs="Times New Roman"/>
          <w:bCs/>
          <w:sz w:val="24"/>
          <w:szCs w:val="24"/>
        </w:rPr>
        <w:t>To</w:t>
      </w:r>
      <w:r w:rsidRPr="008068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860">
        <w:rPr>
          <w:rFonts w:ascii="Times New Roman" w:hAnsi="Times New Roman" w:cs="Times New Roman"/>
          <w:sz w:val="24"/>
          <w:szCs w:val="24"/>
        </w:rPr>
        <w:t xml:space="preserve">je postupak vrednovanja utvrđene kakvoće i količine usvojenih </w:t>
      </w:r>
      <w:proofErr w:type="spellStart"/>
      <w:r w:rsidRPr="00806860">
        <w:rPr>
          <w:rFonts w:ascii="Times New Roman" w:hAnsi="Times New Roman" w:cs="Times New Roman"/>
          <w:sz w:val="24"/>
          <w:szCs w:val="24"/>
        </w:rPr>
        <w:t>znanja,sposobnosti</w:t>
      </w:r>
      <w:proofErr w:type="spellEnd"/>
      <w:r w:rsidRPr="00806860">
        <w:rPr>
          <w:rFonts w:ascii="Times New Roman" w:hAnsi="Times New Roman" w:cs="Times New Roman"/>
          <w:sz w:val="24"/>
          <w:szCs w:val="24"/>
        </w:rPr>
        <w:t>, vještina, navika, stavova i vrijednosti dogovorenim sustavom jedinica tj. ocjenama.</w:t>
      </w:r>
    </w:p>
    <w:p w:rsidR="00806860" w:rsidRPr="00806860" w:rsidRDefault="00806860" w:rsidP="00665D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Ocjena</w:t>
      </w:r>
      <w:r w:rsidRPr="00806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06860">
        <w:rPr>
          <w:rFonts w:ascii="Times New Roman" w:hAnsi="Times New Roman" w:cs="Times New Roman"/>
          <w:color w:val="000000"/>
          <w:sz w:val="24"/>
          <w:szCs w:val="24"/>
        </w:rPr>
        <w:t>– dogovoreni znak ili sustav znakova kojima se označava odgovarajuća razina</w:t>
      </w:r>
      <w:r w:rsidR="009633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6860">
        <w:rPr>
          <w:rFonts w:ascii="Times New Roman" w:hAnsi="Times New Roman" w:cs="Times New Roman"/>
          <w:color w:val="000000"/>
          <w:sz w:val="24"/>
          <w:szCs w:val="24"/>
        </w:rPr>
        <w:t xml:space="preserve">postignuća u učenju. Može biti brojčana ( u </w:t>
      </w:r>
      <w:proofErr w:type="spellStart"/>
      <w:r w:rsidRPr="00806860">
        <w:rPr>
          <w:rFonts w:ascii="Times New Roman" w:hAnsi="Times New Roman" w:cs="Times New Roman"/>
          <w:color w:val="000000"/>
          <w:sz w:val="24"/>
          <w:szCs w:val="24"/>
        </w:rPr>
        <w:t>ocjenskoj</w:t>
      </w:r>
      <w:proofErr w:type="spellEnd"/>
      <w:r w:rsidRPr="00806860">
        <w:rPr>
          <w:rFonts w:ascii="Times New Roman" w:hAnsi="Times New Roman" w:cs="Times New Roman"/>
          <w:color w:val="000000"/>
          <w:sz w:val="24"/>
          <w:szCs w:val="24"/>
        </w:rPr>
        <w:t xml:space="preserve"> križaljki) i opisna (rubrika bilježaka u</w:t>
      </w:r>
      <w:r w:rsidR="009633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6860">
        <w:rPr>
          <w:rFonts w:ascii="Times New Roman" w:hAnsi="Times New Roman" w:cs="Times New Roman"/>
          <w:color w:val="000000"/>
          <w:sz w:val="24"/>
          <w:szCs w:val="24"/>
        </w:rPr>
        <w:t>imeniku)</w:t>
      </w:r>
    </w:p>
    <w:p w:rsidR="00806860" w:rsidRPr="00806860" w:rsidRDefault="00806860" w:rsidP="00665D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06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Provjeravane </w:t>
      </w:r>
      <w:r w:rsidRPr="00806860">
        <w:rPr>
          <w:rFonts w:ascii="Times New Roman" w:hAnsi="Times New Roman" w:cs="Times New Roman"/>
          <w:color w:val="000000"/>
          <w:sz w:val="24"/>
          <w:szCs w:val="24"/>
        </w:rPr>
        <w:t>je skup postupaka kojima učitelj utvrđuje kakvoću i količinu usvojenih znanja,</w:t>
      </w:r>
      <w:r w:rsidR="009633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6860">
        <w:rPr>
          <w:rFonts w:ascii="Times New Roman" w:hAnsi="Times New Roman" w:cs="Times New Roman"/>
          <w:color w:val="000000"/>
          <w:sz w:val="24"/>
          <w:szCs w:val="24"/>
        </w:rPr>
        <w:t>sposobnosti, vještina, navika, stavova i vrijednosti kod učenika</w:t>
      </w:r>
    </w:p>
    <w:p w:rsidR="00806860" w:rsidRPr="00806860" w:rsidRDefault="00806860" w:rsidP="00665D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06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Zaključivanje ocjena </w:t>
      </w:r>
      <w:r w:rsidRPr="00806860">
        <w:rPr>
          <w:rFonts w:ascii="Times New Roman" w:hAnsi="Times New Roman" w:cs="Times New Roman"/>
          <w:color w:val="000000"/>
          <w:sz w:val="24"/>
          <w:szCs w:val="24"/>
        </w:rPr>
        <w:t>– izraz postignute razine učenikovih kompetencija u nastavnome predmetu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6860">
        <w:rPr>
          <w:rFonts w:ascii="Times New Roman" w:hAnsi="Times New Roman" w:cs="Times New Roman"/>
          <w:color w:val="000000"/>
          <w:sz w:val="24"/>
          <w:szCs w:val="24"/>
        </w:rPr>
        <w:t>rezultat ukupnoga procesa vrednovanja tijekom nastavne godine. Zaključna ocjena iz nastavnoga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6860">
        <w:rPr>
          <w:rFonts w:ascii="Times New Roman" w:hAnsi="Times New Roman" w:cs="Times New Roman"/>
          <w:color w:val="000000"/>
          <w:sz w:val="24"/>
          <w:szCs w:val="24"/>
        </w:rPr>
        <w:t xml:space="preserve">predmeta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geografije </w:t>
      </w:r>
      <w:r w:rsidRPr="00806860">
        <w:rPr>
          <w:rFonts w:ascii="Times New Roman" w:hAnsi="Times New Roman" w:cs="Times New Roman"/>
          <w:color w:val="000000"/>
          <w:sz w:val="24"/>
          <w:szCs w:val="24"/>
        </w:rPr>
        <w:t>na kraju nastavne godine ne mora proizlaziti iz aritmetičke sredine upisanih ocjena,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6860">
        <w:rPr>
          <w:rFonts w:ascii="Times New Roman" w:hAnsi="Times New Roman" w:cs="Times New Roman"/>
          <w:color w:val="000000"/>
          <w:sz w:val="24"/>
          <w:szCs w:val="24"/>
        </w:rPr>
        <w:t xml:space="preserve">osobito ako je učenik pokazao napredak. (Pravilnik o ocjenjivanju čl. 11. </w:t>
      </w:r>
      <w:proofErr w:type="spellStart"/>
      <w:r w:rsidRPr="00806860">
        <w:rPr>
          <w:rFonts w:ascii="Times New Roman" w:hAnsi="Times New Roman" w:cs="Times New Roman"/>
          <w:color w:val="000000"/>
          <w:sz w:val="24"/>
          <w:szCs w:val="24"/>
        </w:rPr>
        <w:t>al</w:t>
      </w:r>
      <w:proofErr w:type="spellEnd"/>
      <w:r w:rsidRPr="00806860">
        <w:rPr>
          <w:rFonts w:ascii="Times New Roman" w:hAnsi="Times New Roman" w:cs="Times New Roman"/>
          <w:color w:val="000000"/>
          <w:sz w:val="24"/>
          <w:szCs w:val="24"/>
        </w:rPr>
        <w:t>. 3.)</w:t>
      </w:r>
    </w:p>
    <w:p w:rsidR="00806860" w:rsidRPr="00806860" w:rsidRDefault="00806860" w:rsidP="00665D1A">
      <w:pPr>
        <w:pStyle w:val="Default"/>
        <w:spacing w:line="276" w:lineRule="auto"/>
      </w:pPr>
    </w:p>
    <w:p w:rsidR="00F62244" w:rsidRDefault="00F62244" w:rsidP="00665D1A">
      <w:pPr>
        <w:pStyle w:val="Default"/>
        <w:spacing w:line="276" w:lineRule="auto"/>
      </w:pPr>
      <w:r w:rsidRPr="008164C1">
        <w:t xml:space="preserve">U nastavi geografije ocjenama od 1-5 vrednuju se sljedeći elementi (brojčanom i opisnom ocjenom). </w:t>
      </w:r>
    </w:p>
    <w:p w:rsidR="00B7379D" w:rsidRPr="008164C1" w:rsidRDefault="00B7379D" w:rsidP="00665D1A">
      <w:pPr>
        <w:pStyle w:val="Default"/>
        <w:spacing w:line="276" w:lineRule="auto"/>
      </w:pPr>
    </w:p>
    <w:p w:rsidR="008164C1" w:rsidRPr="00B7379D" w:rsidRDefault="00B7379D" w:rsidP="00665D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</w:t>
      </w:r>
      <w:r w:rsidR="00963EDC">
        <w:rPr>
          <w:rFonts w:ascii="Times New Roman" w:hAnsi="Times New Roman" w:cs="Times New Roman"/>
          <w:b/>
          <w:bCs/>
          <w:sz w:val="24"/>
          <w:szCs w:val="24"/>
          <w:u w:val="single"/>
        </w:rPr>
        <w:t>Usvojenost</w:t>
      </w:r>
      <w:r w:rsidR="000C23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62244" w:rsidRPr="00B737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znanja</w:t>
      </w:r>
      <w:r w:rsidR="00F62244" w:rsidRPr="00B7379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62244" w:rsidRPr="00B7379D">
        <w:rPr>
          <w:rFonts w:ascii="Times New Roman" w:hAnsi="Times New Roman" w:cs="Times New Roman"/>
          <w:sz w:val="24"/>
          <w:szCs w:val="24"/>
        </w:rPr>
        <w:t xml:space="preserve"> usvojenost programskih sadržaja provjerava</w:t>
      </w:r>
      <w:r w:rsidR="008164C1" w:rsidRPr="00B7379D">
        <w:rPr>
          <w:rFonts w:ascii="Times New Roman" w:hAnsi="Times New Roman" w:cs="Times New Roman"/>
          <w:sz w:val="24"/>
          <w:szCs w:val="24"/>
        </w:rPr>
        <w:t xml:space="preserve"> se</w:t>
      </w:r>
      <w:r w:rsidR="00F62244" w:rsidRPr="00B7379D">
        <w:rPr>
          <w:rFonts w:ascii="Times New Roman" w:hAnsi="Times New Roman" w:cs="Times New Roman"/>
          <w:sz w:val="24"/>
          <w:szCs w:val="24"/>
        </w:rPr>
        <w:t xml:space="preserve"> usmenim i pi</w:t>
      </w:r>
      <w:r w:rsidR="008164C1" w:rsidRPr="00B7379D">
        <w:rPr>
          <w:rFonts w:ascii="Times New Roman" w:hAnsi="Times New Roman" w:cs="Times New Roman"/>
          <w:sz w:val="24"/>
          <w:szCs w:val="24"/>
        </w:rPr>
        <w:t>sanim</w:t>
      </w:r>
      <w:r w:rsidR="00F62244" w:rsidRPr="00B7379D">
        <w:rPr>
          <w:rFonts w:ascii="Times New Roman" w:hAnsi="Times New Roman" w:cs="Times New Roman"/>
          <w:sz w:val="24"/>
          <w:szCs w:val="24"/>
        </w:rPr>
        <w:t xml:space="preserve"> provjerama znanja. </w:t>
      </w:r>
    </w:p>
    <w:p w:rsidR="004715A5" w:rsidRPr="008164C1" w:rsidRDefault="00F62244" w:rsidP="00665D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164C1">
        <w:rPr>
          <w:rFonts w:ascii="Times New Roman" w:hAnsi="Times New Roman" w:cs="Times New Roman"/>
          <w:b/>
          <w:sz w:val="24"/>
          <w:szCs w:val="24"/>
        </w:rPr>
        <w:t>Usmene provjere znanja</w:t>
      </w:r>
      <w:r w:rsidRPr="008164C1">
        <w:rPr>
          <w:rFonts w:ascii="Times New Roman" w:hAnsi="Times New Roman" w:cs="Times New Roman"/>
          <w:sz w:val="24"/>
          <w:szCs w:val="24"/>
        </w:rPr>
        <w:t xml:space="preserve"> </w:t>
      </w:r>
      <w:r w:rsidR="008164C1">
        <w:rPr>
          <w:rFonts w:ascii="Times New Roman" w:hAnsi="Times New Roman" w:cs="Times New Roman"/>
          <w:sz w:val="24"/>
          <w:szCs w:val="24"/>
        </w:rPr>
        <w:t xml:space="preserve"> </w:t>
      </w:r>
      <w:r w:rsidRPr="008164C1">
        <w:rPr>
          <w:rFonts w:ascii="Times New Roman" w:hAnsi="Times New Roman" w:cs="Times New Roman"/>
          <w:sz w:val="24"/>
          <w:szCs w:val="24"/>
        </w:rPr>
        <w:t xml:space="preserve">mogu biti povremene i temeljite (vezane uz nastavne jedinice) te „leteće“ svakodnevne, vezane uz pojedinu nastavnu temu. </w:t>
      </w:r>
      <w:r w:rsidR="004715A5" w:rsidRPr="008164C1">
        <w:rPr>
          <w:rFonts w:ascii="Times New Roman" w:hAnsi="Times New Roman" w:cs="Times New Roman"/>
          <w:color w:val="000000"/>
          <w:sz w:val="24"/>
          <w:szCs w:val="24"/>
        </w:rPr>
        <w:t>Usmeno provjeravanje će se uglavnom provoditi ne najavljeno svaki sat</w:t>
      </w:r>
      <w:r w:rsidR="004715A5" w:rsidRPr="008164C1">
        <w:rPr>
          <w:rFonts w:ascii="Times New Roman" w:hAnsi="Times New Roman" w:cs="Times New Roman"/>
          <w:sz w:val="24"/>
          <w:szCs w:val="24"/>
        </w:rPr>
        <w:t>.</w:t>
      </w:r>
      <w:r w:rsidR="004715A5" w:rsidRPr="008164C1">
        <w:rPr>
          <w:rFonts w:ascii="Times New Roman" w:hAnsi="Times New Roman" w:cs="Times New Roman"/>
          <w:color w:val="000000"/>
          <w:sz w:val="24"/>
          <w:szCs w:val="24"/>
        </w:rPr>
        <w:t xml:space="preserve"> Prilikom usmenog ispitivanja učenik može biti ocijenjen u više </w:t>
      </w:r>
      <w:proofErr w:type="spellStart"/>
      <w:r w:rsidR="004715A5" w:rsidRPr="008164C1">
        <w:rPr>
          <w:rFonts w:ascii="Times New Roman" w:hAnsi="Times New Roman" w:cs="Times New Roman"/>
          <w:color w:val="000000"/>
          <w:sz w:val="24"/>
          <w:szCs w:val="24"/>
        </w:rPr>
        <w:t>ocjenskih</w:t>
      </w:r>
      <w:proofErr w:type="spellEnd"/>
      <w:r w:rsidR="004715A5" w:rsidRPr="008164C1">
        <w:rPr>
          <w:rFonts w:ascii="Times New Roman" w:hAnsi="Times New Roman" w:cs="Times New Roman"/>
          <w:color w:val="000000"/>
          <w:sz w:val="24"/>
          <w:szCs w:val="24"/>
        </w:rPr>
        <w:t xml:space="preserve"> elemenata,</w:t>
      </w:r>
      <w:r w:rsidR="00816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15A5" w:rsidRPr="008164C1">
        <w:rPr>
          <w:rFonts w:ascii="Times New Roman" w:hAnsi="Times New Roman" w:cs="Times New Roman"/>
          <w:color w:val="000000"/>
          <w:sz w:val="24"/>
          <w:szCs w:val="24"/>
        </w:rPr>
        <w:t>dakle ne samo u jedan. Naime prilikom ispitivanja učenik mož</w:t>
      </w:r>
      <w:r w:rsidR="008164C1">
        <w:rPr>
          <w:rFonts w:ascii="Times New Roman" w:hAnsi="Times New Roman" w:cs="Times New Roman"/>
          <w:color w:val="000000"/>
          <w:sz w:val="24"/>
          <w:szCs w:val="24"/>
        </w:rPr>
        <w:t xml:space="preserve">e istovremeno odgovara teoriju, </w:t>
      </w:r>
      <w:r w:rsidR="009633D4">
        <w:rPr>
          <w:rFonts w:ascii="Times New Roman" w:hAnsi="Times New Roman" w:cs="Times New Roman"/>
          <w:color w:val="000000"/>
          <w:sz w:val="24"/>
          <w:szCs w:val="24"/>
        </w:rPr>
        <w:t>geografsku kartu</w:t>
      </w:r>
      <w:r w:rsidR="004715A5" w:rsidRPr="008164C1">
        <w:rPr>
          <w:rFonts w:ascii="Times New Roman" w:hAnsi="Times New Roman" w:cs="Times New Roman"/>
          <w:color w:val="000000"/>
          <w:sz w:val="24"/>
          <w:szCs w:val="24"/>
        </w:rPr>
        <w:t xml:space="preserve">, tumačiti različite </w:t>
      </w:r>
      <w:proofErr w:type="spellStart"/>
      <w:r w:rsidR="004715A5" w:rsidRPr="008164C1">
        <w:rPr>
          <w:rFonts w:ascii="Times New Roman" w:hAnsi="Times New Roman" w:cs="Times New Roman"/>
          <w:color w:val="000000"/>
          <w:sz w:val="24"/>
          <w:szCs w:val="24"/>
        </w:rPr>
        <w:t>karografske</w:t>
      </w:r>
      <w:proofErr w:type="spellEnd"/>
      <w:r w:rsidR="004715A5" w:rsidRPr="008164C1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4715A5" w:rsidRPr="008164C1">
        <w:rPr>
          <w:rFonts w:ascii="Times New Roman" w:hAnsi="Times New Roman" w:cs="Times New Roman"/>
          <w:color w:val="000000"/>
          <w:sz w:val="24"/>
          <w:szCs w:val="24"/>
        </w:rPr>
        <w:t>kartodijagramske</w:t>
      </w:r>
      <w:proofErr w:type="spellEnd"/>
      <w:r w:rsidR="004715A5" w:rsidRPr="008164C1">
        <w:rPr>
          <w:rFonts w:ascii="Times New Roman" w:hAnsi="Times New Roman" w:cs="Times New Roman"/>
          <w:color w:val="000000"/>
          <w:sz w:val="24"/>
          <w:szCs w:val="24"/>
        </w:rPr>
        <w:t xml:space="preserve"> sheme te za svaki od navedenih elemenata</w:t>
      </w:r>
      <w:r w:rsidR="00816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15A5" w:rsidRPr="008164C1">
        <w:rPr>
          <w:rFonts w:ascii="Times New Roman" w:hAnsi="Times New Roman" w:cs="Times New Roman"/>
          <w:color w:val="000000"/>
          <w:sz w:val="24"/>
          <w:szCs w:val="24"/>
        </w:rPr>
        <w:t>biti ocijenjen.</w:t>
      </w:r>
    </w:p>
    <w:p w:rsidR="004715A5" w:rsidRPr="008164C1" w:rsidRDefault="00F62244" w:rsidP="00665D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164C1">
        <w:rPr>
          <w:rFonts w:ascii="Times New Roman" w:hAnsi="Times New Roman" w:cs="Times New Roman"/>
          <w:b/>
          <w:sz w:val="24"/>
          <w:szCs w:val="24"/>
        </w:rPr>
        <w:t>Pis</w:t>
      </w:r>
      <w:r w:rsidR="008164C1">
        <w:rPr>
          <w:rFonts w:ascii="Times New Roman" w:hAnsi="Times New Roman" w:cs="Times New Roman"/>
          <w:b/>
          <w:sz w:val="24"/>
          <w:szCs w:val="24"/>
        </w:rPr>
        <w:t>an</w:t>
      </w:r>
      <w:r w:rsidRPr="008164C1">
        <w:rPr>
          <w:rFonts w:ascii="Times New Roman" w:hAnsi="Times New Roman" w:cs="Times New Roman"/>
          <w:b/>
          <w:sz w:val="24"/>
          <w:szCs w:val="24"/>
        </w:rPr>
        <w:t>e provjere znanja</w:t>
      </w:r>
      <w:r w:rsidRPr="008164C1">
        <w:rPr>
          <w:rFonts w:ascii="Times New Roman" w:hAnsi="Times New Roman" w:cs="Times New Roman"/>
          <w:sz w:val="24"/>
          <w:szCs w:val="24"/>
        </w:rPr>
        <w:t xml:space="preserve"> pišu se na kraju svake veće nastavne cjeline uz pomoć zadataka objektivnog tipa. </w:t>
      </w:r>
      <w:r w:rsidR="004715A5" w:rsidRPr="008164C1">
        <w:rPr>
          <w:rFonts w:ascii="Times New Roman" w:hAnsi="Times New Roman" w:cs="Times New Roman"/>
          <w:sz w:val="24"/>
          <w:szCs w:val="24"/>
        </w:rPr>
        <w:t xml:space="preserve"> </w:t>
      </w:r>
      <w:r w:rsidR="004715A5" w:rsidRPr="008164C1">
        <w:rPr>
          <w:rFonts w:ascii="Times New Roman" w:hAnsi="Times New Roman" w:cs="Times New Roman"/>
          <w:color w:val="000000"/>
          <w:sz w:val="24"/>
          <w:szCs w:val="24"/>
        </w:rPr>
        <w:t xml:space="preserve">O pisanim provjerama, bilo kratkim pisanim provjerama ili pisanim provjerama, učenici će biti obaviješteni preko Okvirnog </w:t>
      </w:r>
      <w:proofErr w:type="spellStart"/>
      <w:r w:rsidR="004715A5" w:rsidRPr="008164C1">
        <w:rPr>
          <w:rFonts w:ascii="Times New Roman" w:hAnsi="Times New Roman" w:cs="Times New Roman"/>
          <w:color w:val="000000"/>
          <w:sz w:val="24"/>
          <w:szCs w:val="24"/>
        </w:rPr>
        <w:t>vremenika</w:t>
      </w:r>
      <w:proofErr w:type="spellEnd"/>
      <w:r w:rsidR="004715A5" w:rsidRPr="008164C1">
        <w:rPr>
          <w:rFonts w:ascii="Times New Roman" w:hAnsi="Times New Roman" w:cs="Times New Roman"/>
          <w:color w:val="000000"/>
          <w:sz w:val="24"/>
          <w:szCs w:val="24"/>
        </w:rPr>
        <w:t xml:space="preserve"> pisanih provjera.</w:t>
      </w:r>
    </w:p>
    <w:p w:rsidR="008164C1" w:rsidRDefault="008164C1" w:rsidP="00665D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715A5" w:rsidRPr="008164C1" w:rsidRDefault="004715A5" w:rsidP="00665D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164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Kod pisanih provjera pridržavati će se pravila da ispod 45% riješenosti se ne može dobiti</w:t>
      </w:r>
    </w:p>
    <w:p w:rsidR="004715A5" w:rsidRPr="008164C1" w:rsidRDefault="004715A5" w:rsidP="00665D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164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pozitivna ocjena.</w:t>
      </w:r>
    </w:p>
    <w:p w:rsidR="008164C1" w:rsidRDefault="008164C1" w:rsidP="00665D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715A5" w:rsidRDefault="004715A5" w:rsidP="00665D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164C1">
        <w:rPr>
          <w:rFonts w:ascii="Times New Roman" w:hAnsi="Times New Roman" w:cs="Times New Roman"/>
          <w:color w:val="000000"/>
          <w:sz w:val="24"/>
          <w:szCs w:val="24"/>
        </w:rPr>
        <w:t>Intervali postotka bodova za pojedine ocjene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75"/>
        <w:gridCol w:w="1575"/>
        <w:gridCol w:w="1575"/>
        <w:gridCol w:w="1575"/>
        <w:gridCol w:w="1576"/>
        <w:gridCol w:w="1576"/>
      </w:tblGrid>
      <w:tr w:rsidR="008164C1" w:rsidTr="00B7379D">
        <w:tc>
          <w:tcPr>
            <w:tcW w:w="1575" w:type="dxa"/>
          </w:tcPr>
          <w:p w:rsidR="008164C1" w:rsidRDefault="00B7379D" w:rsidP="00665D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ocjena</w:t>
            </w:r>
          </w:p>
        </w:tc>
        <w:tc>
          <w:tcPr>
            <w:tcW w:w="1575" w:type="dxa"/>
            <w:vAlign w:val="center"/>
          </w:tcPr>
          <w:p w:rsidR="008164C1" w:rsidRDefault="00B7379D" w:rsidP="00665D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5" w:type="dxa"/>
            <w:vAlign w:val="center"/>
          </w:tcPr>
          <w:p w:rsidR="008164C1" w:rsidRDefault="00B7379D" w:rsidP="00665D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5" w:type="dxa"/>
            <w:vAlign w:val="center"/>
          </w:tcPr>
          <w:p w:rsidR="008164C1" w:rsidRDefault="00B7379D" w:rsidP="00665D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6" w:type="dxa"/>
            <w:vAlign w:val="center"/>
          </w:tcPr>
          <w:p w:rsidR="008164C1" w:rsidRDefault="00B7379D" w:rsidP="00665D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6" w:type="dxa"/>
            <w:vAlign w:val="center"/>
          </w:tcPr>
          <w:p w:rsidR="008164C1" w:rsidRDefault="00B7379D" w:rsidP="00665D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164C1" w:rsidTr="00B7379D">
        <w:tc>
          <w:tcPr>
            <w:tcW w:w="1575" w:type="dxa"/>
          </w:tcPr>
          <w:p w:rsidR="008164C1" w:rsidRDefault="00B7379D" w:rsidP="00665D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raspon</w:t>
            </w:r>
          </w:p>
        </w:tc>
        <w:tc>
          <w:tcPr>
            <w:tcW w:w="1575" w:type="dxa"/>
            <w:vAlign w:val="center"/>
          </w:tcPr>
          <w:p w:rsidR="008164C1" w:rsidRDefault="009633D4" w:rsidP="00665D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49</w:t>
            </w:r>
            <w:r w:rsidR="00B7379D" w:rsidRPr="0081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575" w:type="dxa"/>
            <w:vAlign w:val="center"/>
          </w:tcPr>
          <w:p w:rsidR="008164C1" w:rsidRDefault="009633D4" w:rsidP="00665D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B7379D" w:rsidRPr="0081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379D" w:rsidRPr="0081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575" w:type="dxa"/>
            <w:vAlign w:val="center"/>
          </w:tcPr>
          <w:p w:rsidR="008164C1" w:rsidRDefault="009633D4" w:rsidP="00665D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B7379D" w:rsidRPr="0081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- 75%</w:t>
            </w:r>
          </w:p>
        </w:tc>
        <w:tc>
          <w:tcPr>
            <w:tcW w:w="1576" w:type="dxa"/>
            <w:vAlign w:val="center"/>
          </w:tcPr>
          <w:p w:rsidR="008164C1" w:rsidRDefault="009633D4" w:rsidP="00665D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76 - 88</w:t>
            </w:r>
            <w:r w:rsidR="00B7379D" w:rsidRPr="0081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576" w:type="dxa"/>
            <w:vAlign w:val="center"/>
          </w:tcPr>
          <w:p w:rsidR="008164C1" w:rsidRDefault="00B7379D" w:rsidP="00665D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90 - 100%</w:t>
            </w:r>
          </w:p>
        </w:tc>
      </w:tr>
    </w:tbl>
    <w:p w:rsidR="008164C1" w:rsidRPr="008164C1" w:rsidRDefault="008164C1" w:rsidP="00665D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715A5" w:rsidRPr="008164C1" w:rsidRDefault="004715A5" w:rsidP="00665D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164C1">
        <w:rPr>
          <w:rFonts w:ascii="Times New Roman" w:hAnsi="Times New Roman" w:cs="Times New Roman"/>
          <w:color w:val="000000"/>
          <w:sz w:val="24"/>
          <w:szCs w:val="24"/>
        </w:rPr>
        <w:t xml:space="preserve">Iz ispita se </w:t>
      </w:r>
      <w:r w:rsidRPr="00B7379D">
        <w:rPr>
          <w:rFonts w:ascii="Times New Roman" w:hAnsi="Times New Roman" w:cs="Times New Roman"/>
          <w:b/>
          <w:sz w:val="24"/>
          <w:szCs w:val="24"/>
        </w:rPr>
        <w:t>mogu dobiti dvije ocjene ukoliko</w:t>
      </w:r>
      <w:r w:rsidRPr="008164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164C1">
        <w:rPr>
          <w:rFonts w:ascii="Times New Roman" w:hAnsi="Times New Roman" w:cs="Times New Roman"/>
          <w:color w:val="000000"/>
          <w:sz w:val="24"/>
          <w:szCs w:val="24"/>
        </w:rPr>
        <w:t>ispit sadrži slijepu kartu i kartografske prikaze s</w:t>
      </w:r>
    </w:p>
    <w:p w:rsidR="00B7379D" w:rsidRDefault="004715A5" w:rsidP="00665D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164C1">
        <w:rPr>
          <w:rFonts w:ascii="Times New Roman" w:hAnsi="Times New Roman" w:cs="Times New Roman"/>
          <w:color w:val="000000"/>
          <w:sz w:val="24"/>
          <w:szCs w:val="24"/>
        </w:rPr>
        <w:t>zadatcima koji se posebno vrednuju i ocjenjuju.</w:t>
      </w:r>
    </w:p>
    <w:p w:rsidR="00665D1A" w:rsidRDefault="00665D1A" w:rsidP="00665D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7379D" w:rsidRPr="00430161" w:rsidRDefault="00B7379D" w:rsidP="00665D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301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 </w:t>
      </w:r>
      <w:r w:rsidR="000C234E">
        <w:rPr>
          <w:rFonts w:ascii="Times New Roman" w:hAnsi="Times New Roman" w:cs="Times New Roman"/>
          <w:b/>
          <w:bCs/>
          <w:sz w:val="24"/>
          <w:szCs w:val="24"/>
          <w:u w:val="single"/>
        </w:rPr>
        <w:t>Geografske vještine</w:t>
      </w:r>
      <w:r w:rsidR="00F62244" w:rsidRPr="0043016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62244" w:rsidRPr="00430161">
        <w:rPr>
          <w:rFonts w:ascii="Times New Roman" w:hAnsi="Times New Roman" w:cs="Times New Roman"/>
          <w:sz w:val="24"/>
          <w:szCs w:val="24"/>
        </w:rPr>
        <w:t xml:space="preserve"> kod ovog elementa ocjenjuje se učenikova sposobnost uočavanja pojava i procesa te povezivanje obrađenih nastavnih sadržaja općenito ili sa ostalim nastavnim temama ili predmetima. </w:t>
      </w:r>
    </w:p>
    <w:p w:rsidR="00B7379D" w:rsidRPr="00430161" w:rsidRDefault="00B7379D" w:rsidP="00665D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30161">
        <w:rPr>
          <w:rFonts w:ascii="Times New Roman" w:hAnsi="Times New Roman" w:cs="Times New Roman"/>
          <w:sz w:val="24"/>
          <w:szCs w:val="24"/>
        </w:rPr>
        <w:t>O</w:t>
      </w:r>
      <w:r w:rsidR="00F62244" w:rsidRPr="00430161">
        <w:rPr>
          <w:rFonts w:ascii="Times New Roman" w:hAnsi="Times New Roman" w:cs="Times New Roman"/>
          <w:sz w:val="24"/>
          <w:szCs w:val="24"/>
        </w:rPr>
        <w:t>cjenjuje</w:t>
      </w:r>
      <w:r w:rsidR="00430161">
        <w:rPr>
          <w:rFonts w:ascii="Times New Roman" w:hAnsi="Times New Roman" w:cs="Times New Roman"/>
          <w:sz w:val="24"/>
          <w:szCs w:val="24"/>
        </w:rPr>
        <w:t xml:space="preserve"> se</w:t>
      </w:r>
      <w:r w:rsidR="00F62244" w:rsidRPr="00430161">
        <w:rPr>
          <w:rFonts w:ascii="Times New Roman" w:hAnsi="Times New Roman" w:cs="Times New Roman"/>
          <w:sz w:val="24"/>
          <w:szCs w:val="24"/>
        </w:rPr>
        <w:t xml:space="preserve"> sposobnost samostalnog izvođenja zaključaka pri analizi geografskih problema te povezivanje naučenog sa životnom praksom. </w:t>
      </w:r>
    </w:p>
    <w:p w:rsidR="00B7379D" w:rsidRPr="00430161" w:rsidRDefault="004715A5" w:rsidP="00665D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0161">
        <w:rPr>
          <w:rFonts w:ascii="Times New Roman" w:hAnsi="Times New Roman" w:cs="Times New Roman"/>
          <w:color w:val="000000"/>
          <w:sz w:val="24"/>
          <w:szCs w:val="24"/>
        </w:rPr>
        <w:t>Geografske vještine ć</w:t>
      </w:r>
      <w:r w:rsidR="00430161">
        <w:rPr>
          <w:rFonts w:ascii="Times New Roman" w:hAnsi="Times New Roman" w:cs="Times New Roman"/>
          <w:color w:val="000000"/>
          <w:sz w:val="24"/>
          <w:szCs w:val="24"/>
        </w:rPr>
        <w:t>e se vr</w:t>
      </w:r>
      <w:r w:rsidRPr="00430161">
        <w:rPr>
          <w:rFonts w:ascii="Times New Roman" w:hAnsi="Times New Roman" w:cs="Times New Roman"/>
          <w:color w:val="000000"/>
          <w:sz w:val="24"/>
          <w:szCs w:val="24"/>
        </w:rPr>
        <w:t>ednovati crtanjem i analiza dijagrama,</w:t>
      </w:r>
      <w:r w:rsidR="00B7379D" w:rsidRPr="004301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161">
        <w:rPr>
          <w:rFonts w:ascii="Times New Roman" w:hAnsi="Times New Roman" w:cs="Times New Roman"/>
          <w:color w:val="000000"/>
          <w:sz w:val="24"/>
          <w:szCs w:val="24"/>
        </w:rPr>
        <w:t>klimadijagrama</w:t>
      </w:r>
      <w:proofErr w:type="spellEnd"/>
      <w:r w:rsidRPr="004301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0161">
        <w:rPr>
          <w:rFonts w:ascii="Times New Roman" w:hAnsi="Times New Roman" w:cs="Times New Roman"/>
          <w:color w:val="000000"/>
          <w:sz w:val="24"/>
          <w:szCs w:val="24"/>
        </w:rPr>
        <w:t>kartograma</w:t>
      </w:r>
      <w:proofErr w:type="spellEnd"/>
      <w:r w:rsidRPr="00430161">
        <w:rPr>
          <w:rFonts w:ascii="Times New Roman" w:hAnsi="Times New Roman" w:cs="Times New Roman"/>
          <w:color w:val="000000"/>
          <w:sz w:val="24"/>
          <w:szCs w:val="24"/>
        </w:rPr>
        <w:t xml:space="preserve">, uporaba GPS uređaja, </w:t>
      </w:r>
      <w:proofErr w:type="spellStart"/>
      <w:r w:rsidRPr="00430161">
        <w:rPr>
          <w:rFonts w:ascii="Times New Roman" w:hAnsi="Times New Roman" w:cs="Times New Roman"/>
          <w:color w:val="000000"/>
          <w:sz w:val="24"/>
          <w:szCs w:val="24"/>
        </w:rPr>
        <w:t>kartiranje</w:t>
      </w:r>
      <w:proofErr w:type="spellEnd"/>
      <w:r w:rsidRPr="00430161">
        <w:rPr>
          <w:rFonts w:ascii="Times New Roman" w:hAnsi="Times New Roman" w:cs="Times New Roman"/>
          <w:color w:val="000000"/>
          <w:sz w:val="24"/>
          <w:szCs w:val="24"/>
        </w:rPr>
        <w:t>, skiciranje, anketiranje, snimanje, izrada</w:t>
      </w:r>
      <w:r w:rsidR="001C1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0161">
        <w:rPr>
          <w:rFonts w:ascii="Times New Roman" w:hAnsi="Times New Roman" w:cs="Times New Roman"/>
          <w:color w:val="000000"/>
          <w:sz w:val="24"/>
          <w:szCs w:val="24"/>
        </w:rPr>
        <w:t xml:space="preserve">plakata, referati, prezentacije, snalaženje </w:t>
      </w:r>
    </w:p>
    <w:p w:rsidR="00B7379D" w:rsidRDefault="004715A5" w:rsidP="00665D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0161">
        <w:rPr>
          <w:rFonts w:ascii="Times New Roman" w:hAnsi="Times New Roman" w:cs="Times New Roman"/>
          <w:color w:val="000000"/>
          <w:sz w:val="24"/>
          <w:szCs w:val="24"/>
        </w:rPr>
        <w:t>(or</w:t>
      </w:r>
      <w:r w:rsidR="00B7379D" w:rsidRPr="0043016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30161">
        <w:rPr>
          <w:rFonts w:ascii="Times New Roman" w:hAnsi="Times New Roman" w:cs="Times New Roman"/>
          <w:color w:val="000000"/>
          <w:sz w:val="24"/>
          <w:szCs w:val="24"/>
        </w:rPr>
        <w:t>jentacija) u prostoru (terenska nastava)</w:t>
      </w:r>
      <w:r w:rsidR="001C1C0E">
        <w:rPr>
          <w:rFonts w:ascii="Times New Roman" w:hAnsi="Times New Roman" w:cs="Times New Roman"/>
          <w:color w:val="000000"/>
          <w:sz w:val="24"/>
          <w:szCs w:val="24"/>
        </w:rPr>
        <w:t>, istraživački radovi</w:t>
      </w:r>
      <w:r w:rsidRPr="00430161">
        <w:rPr>
          <w:rFonts w:ascii="Times New Roman" w:hAnsi="Times New Roman" w:cs="Times New Roman"/>
          <w:color w:val="000000"/>
          <w:sz w:val="24"/>
          <w:szCs w:val="24"/>
        </w:rPr>
        <w:t xml:space="preserve">... </w:t>
      </w:r>
    </w:p>
    <w:p w:rsidR="001C1C0E" w:rsidRPr="00430161" w:rsidRDefault="001C1C0E" w:rsidP="00665D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Pri ocjenjivanju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plakata,</w:t>
      </w:r>
      <w:r w:rsidRPr="00430161">
        <w:rPr>
          <w:rFonts w:ascii="Times New Roman" w:hAnsi="Times New Roman" w:cs="Times New Roman"/>
          <w:color w:val="000000"/>
          <w:sz w:val="24"/>
          <w:szCs w:val="24"/>
        </w:rPr>
        <w:t>prezentacija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istraživačkog rada</w:t>
      </w:r>
      <w:r w:rsidRPr="00430161">
        <w:rPr>
          <w:rFonts w:ascii="Times New Roman" w:hAnsi="Times New Roman" w:cs="Times New Roman"/>
          <w:color w:val="000000"/>
          <w:sz w:val="24"/>
          <w:szCs w:val="24"/>
        </w:rPr>
        <w:t xml:space="preserve"> ocjenjuje 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0161">
        <w:rPr>
          <w:rFonts w:ascii="Times New Roman" w:hAnsi="Times New Roman" w:cs="Times New Roman"/>
          <w:color w:val="000000"/>
          <w:sz w:val="24"/>
          <w:szCs w:val="24"/>
        </w:rPr>
        <w:t>temeljna primjena učenikova znanja u izvođenju zadatka, samostalnosti i pokazanih vještina,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0161">
        <w:rPr>
          <w:rFonts w:ascii="Times New Roman" w:hAnsi="Times New Roman" w:cs="Times New Roman"/>
          <w:color w:val="000000"/>
          <w:sz w:val="24"/>
          <w:szCs w:val="24"/>
        </w:rPr>
        <w:t>korištenju materijala, alata, instrumenata i drugih pomagala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15A5" w:rsidRPr="00430161" w:rsidRDefault="00430161" w:rsidP="00665D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Vr</w:t>
      </w:r>
      <w:r w:rsidR="004715A5" w:rsidRPr="00430161">
        <w:rPr>
          <w:rFonts w:ascii="Times New Roman" w:hAnsi="Times New Roman" w:cs="Times New Roman"/>
          <w:color w:val="000000"/>
          <w:sz w:val="24"/>
          <w:szCs w:val="24"/>
        </w:rPr>
        <w:t>ednovanje će se temeljiti na cjelovitu pristupu praćenja i poticanja</w:t>
      </w:r>
      <w:r w:rsidR="00B7379D" w:rsidRPr="004301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15A5" w:rsidRPr="00430161">
        <w:rPr>
          <w:rFonts w:ascii="Times New Roman" w:hAnsi="Times New Roman" w:cs="Times New Roman"/>
          <w:color w:val="000000"/>
          <w:sz w:val="24"/>
          <w:szCs w:val="24"/>
        </w:rPr>
        <w:t>individualnoga razvoja svakoga djeteta i učenika. Razvijati će se pozitivna usmjerenost na</w:t>
      </w:r>
      <w:r w:rsidR="00B7379D" w:rsidRPr="004301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15A5" w:rsidRPr="00430161">
        <w:rPr>
          <w:rFonts w:ascii="Times New Roman" w:hAnsi="Times New Roman" w:cs="Times New Roman"/>
          <w:color w:val="000000"/>
          <w:sz w:val="24"/>
          <w:szCs w:val="24"/>
        </w:rPr>
        <w:t>učenikova postignuća i sposobnosti. Nastojati će se poticati oni sadržaji u kojima će se primijetiti</w:t>
      </w:r>
      <w:r w:rsidR="00B7379D" w:rsidRPr="004301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15A5" w:rsidRPr="00430161">
        <w:rPr>
          <w:rFonts w:ascii="Times New Roman" w:hAnsi="Times New Roman" w:cs="Times New Roman"/>
          <w:color w:val="000000"/>
          <w:sz w:val="24"/>
          <w:szCs w:val="24"/>
        </w:rPr>
        <w:t>uspjeh učenika.</w:t>
      </w:r>
      <w:r w:rsidR="001C1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1C0E" w:rsidRDefault="001C1C0E" w:rsidP="00665D1A">
      <w:pPr>
        <w:pStyle w:val="Default"/>
        <w:spacing w:line="276" w:lineRule="auto"/>
        <w:rPr>
          <w:bCs/>
        </w:rPr>
      </w:pPr>
    </w:p>
    <w:p w:rsidR="00430161" w:rsidRPr="00D91D09" w:rsidRDefault="001C1C0E" w:rsidP="00665D1A">
      <w:pPr>
        <w:pStyle w:val="Default"/>
        <w:spacing w:line="276" w:lineRule="auto"/>
        <w:rPr>
          <w:b/>
        </w:rPr>
      </w:pPr>
      <w:r>
        <w:rPr>
          <w:b/>
          <w:bCs/>
        </w:rPr>
        <w:t>Radna bilježnica</w:t>
      </w:r>
      <w:r w:rsidR="00430161" w:rsidRPr="00D91D09">
        <w:rPr>
          <w:b/>
          <w:bCs/>
        </w:rPr>
        <w:t>:</w:t>
      </w:r>
    </w:p>
    <w:p w:rsidR="00430161" w:rsidRPr="00430161" w:rsidRDefault="00430161" w:rsidP="00665D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0161">
        <w:rPr>
          <w:rFonts w:ascii="Times New Roman" w:hAnsi="Times New Roman" w:cs="Times New Roman"/>
          <w:color w:val="000000"/>
          <w:sz w:val="24"/>
          <w:szCs w:val="24"/>
        </w:rPr>
        <w:t>Podrazumijeva se da ocjena iz radne bilježnice nema jednaku težinu kao usvojenost znanja, jer radnu bilježnicu učenik ispunjava kod kuće uz eventualno korištenje bilježnice, udžbenik</w:t>
      </w:r>
      <w:r w:rsidR="00D91D09">
        <w:rPr>
          <w:rFonts w:ascii="Times New Roman" w:hAnsi="Times New Roman" w:cs="Times New Roman"/>
          <w:color w:val="000000"/>
          <w:sz w:val="24"/>
          <w:szCs w:val="24"/>
        </w:rPr>
        <w:t>a ili atlasa. Ocjena iz radne bilježnice</w:t>
      </w:r>
      <w:r w:rsidRPr="00430161">
        <w:rPr>
          <w:rFonts w:ascii="Times New Roman" w:hAnsi="Times New Roman" w:cs="Times New Roman"/>
          <w:color w:val="000000"/>
          <w:sz w:val="24"/>
          <w:szCs w:val="24"/>
        </w:rPr>
        <w:t xml:space="preserve"> i zalaganja biti će učitelju pokazatelj pravilnog odnosa prema radu i predmetu od strane učenika i kao takva ć</w:t>
      </w:r>
      <w:r w:rsidR="00D91D09">
        <w:rPr>
          <w:rFonts w:ascii="Times New Roman" w:hAnsi="Times New Roman" w:cs="Times New Roman"/>
          <w:color w:val="000000"/>
          <w:sz w:val="24"/>
          <w:szCs w:val="24"/>
        </w:rPr>
        <w:t>e se vr</w:t>
      </w:r>
      <w:r w:rsidRPr="00430161">
        <w:rPr>
          <w:rFonts w:ascii="Times New Roman" w:hAnsi="Times New Roman" w:cs="Times New Roman"/>
          <w:color w:val="000000"/>
          <w:sz w:val="24"/>
          <w:szCs w:val="24"/>
        </w:rPr>
        <w:t>ednovati prilikom zaključivanja ocjene.</w:t>
      </w:r>
      <w:r w:rsidR="001C1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2244" w:rsidRPr="00430161" w:rsidRDefault="00F62244" w:rsidP="00665D1A">
      <w:pPr>
        <w:pStyle w:val="Default"/>
        <w:spacing w:line="276" w:lineRule="auto"/>
      </w:pPr>
    </w:p>
    <w:p w:rsidR="00F62244" w:rsidRPr="00D91D09" w:rsidRDefault="00F62244" w:rsidP="00665D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301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0161" w:rsidRPr="00430161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0C234E">
        <w:rPr>
          <w:rFonts w:ascii="Times New Roman" w:hAnsi="Times New Roman" w:cs="Times New Roman"/>
          <w:b/>
          <w:bCs/>
          <w:sz w:val="24"/>
          <w:szCs w:val="24"/>
          <w:u w:val="single"/>
        </w:rPr>
        <w:t>Kartografska pismenost</w:t>
      </w:r>
      <w:r w:rsidRPr="0043016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30161">
        <w:rPr>
          <w:rFonts w:ascii="Times New Roman" w:hAnsi="Times New Roman" w:cs="Times New Roman"/>
          <w:sz w:val="24"/>
          <w:szCs w:val="24"/>
        </w:rPr>
        <w:t xml:space="preserve"> </w:t>
      </w:r>
      <w:r w:rsidR="00D91D09">
        <w:rPr>
          <w:rFonts w:ascii="Times New Roman" w:hAnsi="Times New Roman" w:cs="Times New Roman"/>
          <w:sz w:val="24"/>
          <w:szCs w:val="24"/>
        </w:rPr>
        <w:t>kod ov</w:t>
      </w:r>
      <w:r w:rsidRPr="00430161">
        <w:rPr>
          <w:rFonts w:ascii="Times New Roman" w:hAnsi="Times New Roman" w:cs="Times New Roman"/>
          <w:sz w:val="24"/>
          <w:szCs w:val="24"/>
        </w:rPr>
        <w:t>o</w:t>
      </w:r>
      <w:r w:rsidR="00D91D09">
        <w:rPr>
          <w:rFonts w:ascii="Times New Roman" w:hAnsi="Times New Roman" w:cs="Times New Roman"/>
          <w:sz w:val="24"/>
          <w:szCs w:val="24"/>
        </w:rPr>
        <w:t xml:space="preserve">g elementa </w:t>
      </w:r>
      <w:proofErr w:type="spellStart"/>
      <w:r w:rsidRPr="00430161">
        <w:rPr>
          <w:rFonts w:ascii="Times New Roman" w:hAnsi="Times New Roman" w:cs="Times New Roman"/>
          <w:sz w:val="24"/>
          <w:szCs w:val="24"/>
        </w:rPr>
        <w:t>cjenjuje</w:t>
      </w:r>
      <w:proofErr w:type="spellEnd"/>
      <w:r w:rsidRPr="00430161">
        <w:rPr>
          <w:rFonts w:ascii="Times New Roman" w:hAnsi="Times New Roman" w:cs="Times New Roman"/>
          <w:sz w:val="24"/>
          <w:szCs w:val="24"/>
        </w:rPr>
        <w:t xml:space="preserve"> se brzina, točnost i samostalnost „čitanja“ geografske karte po zadanim pojmovima te sposobnost povezivanja i „čitanja“ naučenog gradiva sa sadržajem na geografskoj karti. </w:t>
      </w:r>
    </w:p>
    <w:p w:rsidR="00806860" w:rsidRPr="00430161" w:rsidRDefault="00D91D09" w:rsidP="00665D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0161">
        <w:rPr>
          <w:rFonts w:ascii="Times New Roman" w:hAnsi="Times New Roman" w:cs="Times New Roman"/>
          <w:color w:val="000000"/>
          <w:sz w:val="24"/>
          <w:szCs w:val="24"/>
        </w:rPr>
        <w:t xml:space="preserve">Kartografska pismenost se razvija čitanjem i </w:t>
      </w:r>
      <w:r>
        <w:rPr>
          <w:rFonts w:ascii="Times New Roman" w:hAnsi="Times New Roman" w:cs="Times New Roman"/>
          <w:color w:val="000000"/>
          <w:sz w:val="24"/>
          <w:szCs w:val="24"/>
        </w:rPr>
        <w:t>razumijevanjem geografske karte te orijentacijom u prostoru.</w:t>
      </w:r>
    </w:p>
    <w:p w:rsidR="001C1C0E" w:rsidRDefault="001C1C0E" w:rsidP="00665D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C1C0E" w:rsidRDefault="001C1C0E" w:rsidP="00665D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91D09" w:rsidRPr="00D91D09" w:rsidRDefault="00D91D09" w:rsidP="00665D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91D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Opisno ocjenjivanje:</w:t>
      </w:r>
    </w:p>
    <w:p w:rsidR="00430161" w:rsidRPr="00430161" w:rsidRDefault="00430161" w:rsidP="00665D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0161">
        <w:rPr>
          <w:rFonts w:ascii="Times New Roman" w:hAnsi="Times New Roman" w:cs="Times New Roman"/>
          <w:color w:val="000000"/>
          <w:sz w:val="24"/>
          <w:szCs w:val="24"/>
        </w:rPr>
        <w:t xml:space="preserve">Pored brojčanih ocjena, u rubriku bilješke upisivati će se redovno i opisne ocjene. </w:t>
      </w:r>
    </w:p>
    <w:p w:rsidR="00F62244" w:rsidRPr="00430161" w:rsidRDefault="00F62244" w:rsidP="00665D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61">
        <w:rPr>
          <w:rFonts w:ascii="Times New Roman" w:hAnsi="Times New Roman" w:cs="Times New Roman"/>
          <w:sz w:val="24"/>
          <w:szCs w:val="24"/>
        </w:rPr>
        <w:t>U rubrici opisnog ocjenjivanja učenika uz obrazloženje ocjene učenikova postignuća iz pojedinog elementa ocjenjivanja nalazi se i osvrt na ispunjavanje radne bilježnice, nošenje potrebnog pribora, udžbenik, redovitost u pisanju domaćih zadaća, doprinos u skupnom radu, aktivnost na satu, interes za nastavne sadržaje, odnos prema radu te suradnja sa učenicima i nastavnikom.</w:t>
      </w:r>
    </w:p>
    <w:p w:rsidR="00DD50EA" w:rsidRDefault="00DD50EA" w:rsidP="00665D1A">
      <w:pPr>
        <w:pStyle w:val="Default"/>
        <w:spacing w:line="276" w:lineRule="auto"/>
        <w:rPr>
          <w:b/>
        </w:rPr>
      </w:pPr>
    </w:p>
    <w:p w:rsidR="001C1C0E" w:rsidRDefault="001C1C0E" w:rsidP="00665D1A">
      <w:pPr>
        <w:pStyle w:val="Default"/>
        <w:spacing w:line="276" w:lineRule="auto"/>
        <w:rPr>
          <w:b/>
        </w:rPr>
      </w:pPr>
    </w:p>
    <w:p w:rsidR="00430161" w:rsidRPr="00430161" w:rsidRDefault="00DD50EA" w:rsidP="00665D1A">
      <w:pPr>
        <w:pStyle w:val="Default"/>
        <w:spacing w:line="276" w:lineRule="auto"/>
        <w:rPr>
          <w:b/>
        </w:rPr>
      </w:pPr>
      <w:r>
        <w:rPr>
          <w:b/>
        </w:rPr>
        <w:t>Zalaganje i motivacija:</w:t>
      </w:r>
    </w:p>
    <w:p w:rsidR="00DD50EA" w:rsidRPr="00DD50EA" w:rsidRDefault="00DD50EA" w:rsidP="00665D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50EA">
        <w:rPr>
          <w:rFonts w:ascii="Times New Roman" w:hAnsi="Times New Roman" w:cs="Times New Roman"/>
          <w:color w:val="000000"/>
          <w:sz w:val="24"/>
          <w:szCs w:val="24"/>
        </w:rPr>
        <w:t>Izrazito motiviran, sudjeluje u svim oblicima rada, bilo da se radi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0EA">
        <w:rPr>
          <w:rFonts w:ascii="Times New Roman" w:hAnsi="Times New Roman" w:cs="Times New Roman"/>
          <w:color w:val="000000"/>
          <w:sz w:val="24"/>
          <w:szCs w:val="24"/>
        </w:rPr>
        <w:t>o obradi ili ponavljanju. Rado iskazuje vlastite stavove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0EA">
        <w:rPr>
          <w:rFonts w:ascii="Times New Roman" w:hAnsi="Times New Roman" w:cs="Times New Roman"/>
          <w:color w:val="000000"/>
          <w:sz w:val="24"/>
          <w:szCs w:val="24"/>
        </w:rPr>
        <w:t xml:space="preserve">zaključke. </w:t>
      </w:r>
      <w:r w:rsidRPr="00DD50EA">
        <w:rPr>
          <w:rFonts w:ascii="Times New Roman" w:hAnsi="Times New Roman" w:cs="Times New Roman"/>
          <w:i/>
          <w:color w:val="000000"/>
          <w:sz w:val="24"/>
          <w:szCs w:val="24"/>
        </w:rPr>
        <w:t>Odličan (5)</w:t>
      </w:r>
    </w:p>
    <w:p w:rsidR="00DD50EA" w:rsidRPr="00DD50EA" w:rsidRDefault="00DD50EA" w:rsidP="00665D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50EA">
        <w:rPr>
          <w:rFonts w:ascii="Times New Roman" w:hAnsi="Times New Roman" w:cs="Times New Roman"/>
          <w:color w:val="000000"/>
          <w:sz w:val="24"/>
          <w:szCs w:val="24"/>
        </w:rPr>
        <w:t>Motiviran, sudjeluje u radu. Iskazuje vlastite stavove, no pridonošenju zaključaka učitelj ga treba usmjeriti. Ima pozitivan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0EA">
        <w:rPr>
          <w:rFonts w:ascii="Times New Roman" w:hAnsi="Times New Roman" w:cs="Times New Roman"/>
          <w:color w:val="000000"/>
          <w:sz w:val="24"/>
          <w:szCs w:val="24"/>
        </w:rPr>
        <w:t xml:space="preserve">odnos prema radu. </w:t>
      </w:r>
      <w:r w:rsidRPr="00DD50EA">
        <w:rPr>
          <w:rFonts w:ascii="Times New Roman" w:hAnsi="Times New Roman" w:cs="Times New Roman"/>
          <w:i/>
          <w:color w:val="000000"/>
          <w:sz w:val="24"/>
          <w:szCs w:val="24"/>
        </w:rPr>
        <w:t>Vrlo dobar (4)</w:t>
      </w:r>
    </w:p>
    <w:p w:rsidR="00DD50EA" w:rsidRPr="00DD50EA" w:rsidRDefault="00DD50EA" w:rsidP="00665D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50EA">
        <w:rPr>
          <w:rFonts w:ascii="Times New Roman" w:hAnsi="Times New Roman" w:cs="Times New Roman"/>
          <w:color w:val="000000"/>
          <w:sz w:val="24"/>
          <w:szCs w:val="24"/>
        </w:rPr>
        <w:t>Potrebno više motivacije. Posjeduje volju za radom no potreban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0EA">
        <w:rPr>
          <w:rFonts w:ascii="Times New Roman" w:hAnsi="Times New Roman" w:cs="Times New Roman"/>
          <w:color w:val="000000"/>
          <w:sz w:val="24"/>
          <w:szCs w:val="24"/>
        </w:rPr>
        <w:t xml:space="preserve">poticaj od strane učitelja. </w:t>
      </w:r>
      <w:r w:rsidRPr="00DD50EA">
        <w:rPr>
          <w:rFonts w:ascii="Times New Roman" w:hAnsi="Times New Roman" w:cs="Times New Roman"/>
          <w:i/>
          <w:color w:val="000000"/>
          <w:sz w:val="24"/>
          <w:szCs w:val="24"/>
        </w:rPr>
        <w:t>Dobar (3)</w:t>
      </w:r>
    </w:p>
    <w:p w:rsidR="00DD50EA" w:rsidRPr="00DD50EA" w:rsidRDefault="00DD50EA" w:rsidP="00665D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50EA">
        <w:rPr>
          <w:rFonts w:ascii="Times New Roman" w:hAnsi="Times New Roman" w:cs="Times New Roman"/>
          <w:color w:val="000000"/>
          <w:sz w:val="24"/>
          <w:szCs w:val="24"/>
        </w:rPr>
        <w:t>Uz veliku pomoć i ogromni poticaj učitelja sudjeluje u nastavi.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0EA">
        <w:rPr>
          <w:rFonts w:ascii="Times New Roman" w:hAnsi="Times New Roman" w:cs="Times New Roman"/>
          <w:color w:val="000000"/>
          <w:sz w:val="24"/>
          <w:szCs w:val="24"/>
        </w:rPr>
        <w:t xml:space="preserve">Potrebno neprestano poticati i usmjeravati pozornost na rad. </w:t>
      </w:r>
      <w:r w:rsidRPr="00DD50EA">
        <w:rPr>
          <w:rFonts w:ascii="Times New Roman" w:hAnsi="Times New Roman" w:cs="Times New Roman"/>
          <w:i/>
          <w:color w:val="000000"/>
          <w:sz w:val="24"/>
          <w:szCs w:val="24"/>
        </w:rPr>
        <w:t>Dovoljan (2)</w:t>
      </w:r>
    </w:p>
    <w:p w:rsidR="00DD50EA" w:rsidRPr="00DD50EA" w:rsidRDefault="00DD50EA" w:rsidP="00665D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D50EA">
        <w:rPr>
          <w:rFonts w:ascii="Times New Roman" w:hAnsi="Times New Roman" w:cs="Times New Roman"/>
          <w:color w:val="000000"/>
          <w:sz w:val="24"/>
          <w:szCs w:val="24"/>
        </w:rPr>
        <w:t>Učenik je u potpunosti indiferentan. Ne sudjeluje u radu ni uz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0EA">
        <w:rPr>
          <w:rFonts w:ascii="Times New Roman" w:hAnsi="Times New Roman" w:cs="Times New Roman"/>
          <w:color w:val="000000"/>
          <w:sz w:val="24"/>
          <w:szCs w:val="24"/>
        </w:rPr>
        <w:t>veliki angažman i poticanje od strane učitelja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50EA" w:rsidRPr="00DD50EA" w:rsidRDefault="00DD50EA" w:rsidP="00665D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50EA">
        <w:rPr>
          <w:rFonts w:ascii="Times New Roman" w:hAnsi="Times New Roman" w:cs="Times New Roman"/>
          <w:i/>
          <w:color w:val="000000"/>
          <w:sz w:val="24"/>
          <w:szCs w:val="24"/>
        </w:rPr>
        <w:t>Nedovoljan (1)</w:t>
      </w:r>
    </w:p>
    <w:p w:rsidR="00210AC0" w:rsidRDefault="00210AC0" w:rsidP="00665D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0161" w:rsidRDefault="00430161" w:rsidP="00665D1A">
      <w:pPr>
        <w:pStyle w:val="Default"/>
        <w:spacing w:line="276" w:lineRule="auto"/>
        <w:rPr>
          <w:b/>
          <w:sz w:val="23"/>
          <w:szCs w:val="23"/>
        </w:rPr>
      </w:pPr>
    </w:p>
    <w:p w:rsidR="00430161" w:rsidRDefault="00430161" w:rsidP="00F62244">
      <w:pPr>
        <w:pStyle w:val="Default"/>
        <w:rPr>
          <w:b/>
          <w:sz w:val="23"/>
          <w:szCs w:val="23"/>
        </w:rPr>
      </w:pPr>
    </w:p>
    <w:p w:rsidR="00430161" w:rsidRDefault="00430161" w:rsidP="00F62244">
      <w:pPr>
        <w:pStyle w:val="Default"/>
        <w:rPr>
          <w:b/>
          <w:sz w:val="23"/>
          <w:szCs w:val="23"/>
        </w:rPr>
      </w:pPr>
    </w:p>
    <w:p w:rsidR="00430161" w:rsidRDefault="00430161" w:rsidP="00F62244">
      <w:pPr>
        <w:pStyle w:val="Default"/>
        <w:rPr>
          <w:b/>
          <w:sz w:val="23"/>
          <w:szCs w:val="23"/>
        </w:rPr>
      </w:pPr>
    </w:p>
    <w:p w:rsidR="00430161" w:rsidRDefault="00430161" w:rsidP="00F62244">
      <w:pPr>
        <w:pStyle w:val="Default"/>
        <w:rPr>
          <w:b/>
          <w:sz w:val="23"/>
          <w:szCs w:val="23"/>
        </w:rPr>
      </w:pPr>
    </w:p>
    <w:p w:rsidR="00F62244" w:rsidRPr="00200B21" w:rsidRDefault="00F62244" w:rsidP="00F62244">
      <w:pPr>
        <w:pStyle w:val="Default"/>
        <w:rPr>
          <w:b/>
          <w:sz w:val="28"/>
          <w:szCs w:val="28"/>
        </w:rPr>
      </w:pPr>
      <w:r w:rsidRPr="00200B21">
        <w:rPr>
          <w:b/>
          <w:sz w:val="28"/>
          <w:szCs w:val="28"/>
        </w:rPr>
        <w:t xml:space="preserve">Kriteriji za postizanje pojedine ocjene iz određenog elementa ocjenjivanja. </w:t>
      </w:r>
    </w:p>
    <w:p w:rsidR="009246F1" w:rsidRDefault="009246F1" w:rsidP="00F62244">
      <w:pPr>
        <w:pStyle w:val="Default"/>
        <w:rPr>
          <w:color w:val="auto"/>
        </w:rPr>
      </w:pPr>
    </w:p>
    <w:p w:rsidR="009246F1" w:rsidRDefault="00665D1A" w:rsidP="00200B21">
      <w:pPr>
        <w:pStyle w:val="Default"/>
        <w:numPr>
          <w:ilvl w:val="0"/>
          <w:numId w:val="2"/>
        </w:numPr>
        <w:rPr>
          <w:b/>
          <w:color w:val="auto"/>
        </w:rPr>
      </w:pPr>
      <w:r>
        <w:rPr>
          <w:b/>
          <w:color w:val="auto"/>
        </w:rPr>
        <w:t>USVOJENOST</w:t>
      </w:r>
      <w:r w:rsidR="000C234E">
        <w:rPr>
          <w:b/>
          <w:color w:val="auto"/>
        </w:rPr>
        <w:t xml:space="preserve"> </w:t>
      </w:r>
      <w:r>
        <w:rPr>
          <w:b/>
          <w:color w:val="auto"/>
        </w:rPr>
        <w:t xml:space="preserve"> </w:t>
      </w:r>
      <w:r w:rsidR="00200B21">
        <w:rPr>
          <w:b/>
          <w:color w:val="auto"/>
        </w:rPr>
        <w:t>ZNANJA</w:t>
      </w:r>
    </w:p>
    <w:p w:rsidR="00200B21" w:rsidRDefault="00200B21" w:rsidP="00200B21">
      <w:pPr>
        <w:pStyle w:val="Default"/>
        <w:rPr>
          <w:b/>
          <w:color w:val="auto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8306"/>
      </w:tblGrid>
      <w:tr w:rsidR="00200B21" w:rsidTr="00E207BC">
        <w:tc>
          <w:tcPr>
            <w:tcW w:w="2376" w:type="dxa"/>
            <w:vAlign w:val="center"/>
          </w:tcPr>
          <w:p w:rsidR="00E207BC" w:rsidRPr="00E207BC" w:rsidRDefault="00E207BC" w:rsidP="00E207BC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Ocjena</w:t>
            </w:r>
          </w:p>
        </w:tc>
        <w:tc>
          <w:tcPr>
            <w:tcW w:w="8306" w:type="dxa"/>
            <w:vAlign w:val="center"/>
          </w:tcPr>
          <w:p w:rsidR="00200B21" w:rsidRPr="00E207BC" w:rsidRDefault="00E207BC" w:rsidP="00E207BC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Kriterij vrednovanja</w:t>
            </w:r>
          </w:p>
        </w:tc>
      </w:tr>
      <w:tr w:rsidR="00200B21" w:rsidTr="00E207BC">
        <w:tc>
          <w:tcPr>
            <w:tcW w:w="2376" w:type="dxa"/>
            <w:vAlign w:val="center"/>
          </w:tcPr>
          <w:p w:rsidR="00E207BC" w:rsidRPr="00E207BC" w:rsidRDefault="00E207BC" w:rsidP="00E2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Odličan (5) </w:t>
            </w:r>
          </w:p>
          <w:p w:rsidR="00200B21" w:rsidRPr="00E207BC" w:rsidRDefault="00200B21" w:rsidP="00E2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6" w:type="dxa"/>
            <w:vAlign w:val="center"/>
          </w:tcPr>
          <w:p w:rsidR="00E207BC" w:rsidRPr="00E207BC" w:rsidRDefault="00E207BC" w:rsidP="00E20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Točno, opširno, logično i argumentirano odgovara na postavljena</w:t>
            </w:r>
          </w:p>
          <w:p w:rsidR="00E207BC" w:rsidRPr="00E207BC" w:rsidRDefault="00E207BC" w:rsidP="00E20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pitanja. U potpunosti razumije nastavne sadržaje, proširuje ih</w:t>
            </w:r>
          </w:p>
          <w:p w:rsidR="00E207BC" w:rsidRPr="00E207BC" w:rsidRDefault="00E207BC" w:rsidP="00E20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vlastitim iskustvom. Učenik se ističe originalnošću, samostalno</w:t>
            </w:r>
          </w:p>
          <w:p w:rsidR="00200B21" w:rsidRPr="005A339E" w:rsidRDefault="00E207BC" w:rsidP="005A3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analizira i interpretira.</w:t>
            </w:r>
          </w:p>
        </w:tc>
      </w:tr>
      <w:tr w:rsidR="00200B21" w:rsidTr="00E207BC">
        <w:tc>
          <w:tcPr>
            <w:tcW w:w="2376" w:type="dxa"/>
            <w:vAlign w:val="center"/>
          </w:tcPr>
          <w:p w:rsidR="00E207BC" w:rsidRPr="00E207BC" w:rsidRDefault="00E207BC" w:rsidP="00E2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Vrlo dobar (4) </w:t>
            </w:r>
          </w:p>
          <w:p w:rsidR="00200B21" w:rsidRPr="00E207BC" w:rsidRDefault="00200B21" w:rsidP="00200B21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8306" w:type="dxa"/>
            <w:vAlign w:val="center"/>
          </w:tcPr>
          <w:p w:rsidR="00E207BC" w:rsidRPr="00E207BC" w:rsidRDefault="00E207BC" w:rsidP="00E20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Sporije ali točno, logično i uglavnom argumentirano odgovara na</w:t>
            </w:r>
          </w:p>
          <w:p w:rsidR="00E207BC" w:rsidRPr="00E207BC" w:rsidRDefault="00E207BC" w:rsidP="00E20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postavljena pitanja uz eventualno postavljanje potpitanja. Razumije</w:t>
            </w:r>
          </w:p>
          <w:p w:rsidR="00E207BC" w:rsidRPr="00E207BC" w:rsidRDefault="00E207BC" w:rsidP="00E20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nastavne sadržaje i uspješno primjenjuje stečena znanja</w:t>
            </w:r>
          </w:p>
          <w:p w:rsidR="00200B21" w:rsidRPr="005A339E" w:rsidRDefault="00E207BC" w:rsidP="005A3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Gotovo</w:t>
            </w:r>
            <w:r w:rsidR="00963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</w:t>
            </w:r>
            <w:r w:rsidRPr="00E20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 treba pomoć učitelja.</w:t>
            </w:r>
          </w:p>
        </w:tc>
      </w:tr>
      <w:tr w:rsidR="00200B21" w:rsidTr="00E207BC">
        <w:tc>
          <w:tcPr>
            <w:tcW w:w="2376" w:type="dxa"/>
            <w:vAlign w:val="center"/>
          </w:tcPr>
          <w:p w:rsidR="00E207BC" w:rsidRPr="00E207BC" w:rsidRDefault="00E207BC" w:rsidP="00E2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Dobar (3) </w:t>
            </w:r>
          </w:p>
          <w:p w:rsidR="00200B21" w:rsidRPr="00E207BC" w:rsidRDefault="00200B21" w:rsidP="00200B21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8306" w:type="dxa"/>
            <w:vAlign w:val="center"/>
          </w:tcPr>
          <w:p w:rsidR="00E207BC" w:rsidRPr="00E207BC" w:rsidRDefault="00E207BC" w:rsidP="00E20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Uglavnom točno odgovara na postavljena pitanja, uz pomoć učitelja.</w:t>
            </w:r>
          </w:p>
          <w:p w:rsidR="00E207BC" w:rsidRPr="00E207BC" w:rsidRDefault="00E207BC" w:rsidP="00E20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Uglavnom razumije nastavne sadržaje i djelomično primjenjuje</w:t>
            </w:r>
          </w:p>
          <w:p w:rsidR="00200B21" w:rsidRPr="005A339E" w:rsidRDefault="00E207BC" w:rsidP="00E207BC">
            <w:pPr>
              <w:pStyle w:val="Default"/>
            </w:pPr>
            <w:r w:rsidRPr="00E207BC">
              <w:t xml:space="preserve">stečena znanja. </w:t>
            </w:r>
            <w:r>
              <w:t>K</w:t>
            </w:r>
            <w:r w:rsidRPr="00D62117">
              <w:t>valiteta znanja je prosječna, a način iznošenja gradiva je logičan tek u pojedinim dijelovima</w:t>
            </w:r>
            <w:r>
              <w:t xml:space="preserve">. </w:t>
            </w:r>
            <w:r w:rsidRPr="00E207BC">
              <w:t>Razumije gradivo, ali bez</w:t>
            </w:r>
            <w:r>
              <w:t xml:space="preserve"> </w:t>
            </w:r>
            <w:r w:rsidRPr="00E207BC">
              <w:t>pojedinosti. Primjetne su nepotpunosti u znanju.</w:t>
            </w:r>
          </w:p>
        </w:tc>
      </w:tr>
      <w:tr w:rsidR="00200B21" w:rsidTr="00E207BC">
        <w:tc>
          <w:tcPr>
            <w:tcW w:w="2376" w:type="dxa"/>
            <w:vAlign w:val="center"/>
          </w:tcPr>
          <w:p w:rsidR="00E207BC" w:rsidRPr="00E207BC" w:rsidRDefault="00E207BC" w:rsidP="00E2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Dovoljan (2) </w:t>
            </w:r>
          </w:p>
          <w:p w:rsidR="00200B21" w:rsidRPr="00E207BC" w:rsidRDefault="00200B21" w:rsidP="00200B21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8306" w:type="dxa"/>
            <w:vAlign w:val="center"/>
          </w:tcPr>
          <w:p w:rsidR="00E207BC" w:rsidRPr="00E207BC" w:rsidRDefault="00E207BC" w:rsidP="00E20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Djelomično i površno odgovara na postavljena pitanja, uz pomoć</w:t>
            </w:r>
          </w:p>
          <w:p w:rsidR="00E207BC" w:rsidRPr="00E207BC" w:rsidRDefault="00E207BC" w:rsidP="00E20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učitelja. Ne razumije u potpunosti nastavne sadržaje i otežano</w:t>
            </w:r>
          </w:p>
          <w:p w:rsidR="00E207BC" w:rsidRPr="00E207BC" w:rsidRDefault="00E207BC" w:rsidP="00E20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primjenjuje stečena znanja. Potrebna velika pomoć učitelja koja se</w:t>
            </w:r>
          </w:p>
          <w:p w:rsidR="00E207BC" w:rsidRPr="00E207BC" w:rsidRDefault="00E207BC" w:rsidP="00E20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očituje i većem broju potpitanja i usmjeravanja prema točnom</w:t>
            </w:r>
          </w:p>
          <w:p w:rsidR="00200B21" w:rsidRPr="005A339E" w:rsidRDefault="00E207BC" w:rsidP="005A3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odgovoru.</w:t>
            </w:r>
          </w:p>
        </w:tc>
      </w:tr>
      <w:tr w:rsidR="00200B21" w:rsidTr="00E207BC">
        <w:tc>
          <w:tcPr>
            <w:tcW w:w="2376" w:type="dxa"/>
            <w:vAlign w:val="center"/>
          </w:tcPr>
          <w:p w:rsidR="00E207BC" w:rsidRPr="00E207BC" w:rsidRDefault="00E207BC" w:rsidP="00E2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Nedovoljan (1) </w:t>
            </w:r>
          </w:p>
          <w:p w:rsidR="00200B21" w:rsidRPr="00E207BC" w:rsidRDefault="00200B21" w:rsidP="00200B21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8306" w:type="dxa"/>
            <w:vAlign w:val="center"/>
          </w:tcPr>
          <w:p w:rsidR="00E207BC" w:rsidRPr="00E207BC" w:rsidRDefault="00E207BC" w:rsidP="00E20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 razumije nastavne sadržaje i ne primjenjuje geografska znanja.</w:t>
            </w:r>
          </w:p>
          <w:p w:rsidR="00E207BC" w:rsidRPr="00E207BC" w:rsidRDefault="00E207BC" w:rsidP="00E20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 razumije smisao pojmova. Ne zna </w:t>
            </w:r>
            <w:r w:rsidR="005A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iskoristiti </w:t>
            </w:r>
            <w:r w:rsidRPr="00E20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 pomoć učitelja</w:t>
            </w:r>
            <w:r w:rsidR="005A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0B21" w:rsidRPr="00E207BC" w:rsidRDefault="00200B21" w:rsidP="00E207BC">
            <w:pPr>
              <w:pStyle w:val="Default"/>
              <w:rPr>
                <w:b/>
                <w:color w:val="auto"/>
              </w:rPr>
            </w:pPr>
          </w:p>
        </w:tc>
      </w:tr>
    </w:tbl>
    <w:p w:rsidR="005A339E" w:rsidRDefault="005A339E" w:rsidP="00F62244">
      <w:pPr>
        <w:pStyle w:val="Default"/>
        <w:rPr>
          <w:b/>
          <w:color w:val="auto"/>
        </w:rPr>
      </w:pPr>
    </w:p>
    <w:p w:rsidR="005A339E" w:rsidRDefault="005A339E" w:rsidP="00F62244">
      <w:pPr>
        <w:pStyle w:val="Default"/>
        <w:rPr>
          <w:color w:val="auto"/>
        </w:rPr>
      </w:pPr>
    </w:p>
    <w:p w:rsidR="005A339E" w:rsidRDefault="000C234E" w:rsidP="005A339E">
      <w:pPr>
        <w:pStyle w:val="Default"/>
        <w:numPr>
          <w:ilvl w:val="0"/>
          <w:numId w:val="2"/>
        </w:numPr>
        <w:rPr>
          <w:b/>
          <w:color w:val="auto"/>
        </w:rPr>
      </w:pPr>
      <w:r>
        <w:rPr>
          <w:b/>
          <w:color w:val="auto"/>
        </w:rPr>
        <w:t>GEOGRAFSKE VJEŠTINE</w:t>
      </w:r>
    </w:p>
    <w:p w:rsidR="005A339E" w:rsidRDefault="005A339E" w:rsidP="005A339E">
      <w:pPr>
        <w:pStyle w:val="Default"/>
        <w:rPr>
          <w:b/>
          <w:color w:val="auto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8306"/>
      </w:tblGrid>
      <w:tr w:rsidR="005A339E" w:rsidTr="00446164">
        <w:tc>
          <w:tcPr>
            <w:tcW w:w="2376" w:type="dxa"/>
            <w:vAlign w:val="center"/>
          </w:tcPr>
          <w:p w:rsidR="005A339E" w:rsidRPr="00E207BC" w:rsidRDefault="005A339E" w:rsidP="00446164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Ocjena</w:t>
            </w:r>
          </w:p>
        </w:tc>
        <w:tc>
          <w:tcPr>
            <w:tcW w:w="8306" w:type="dxa"/>
            <w:vAlign w:val="center"/>
          </w:tcPr>
          <w:p w:rsidR="005A339E" w:rsidRPr="00E207BC" w:rsidRDefault="005A339E" w:rsidP="00446164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Kriterij vrednovanja</w:t>
            </w:r>
          </w:p>
        </w:tc>
      </w:tr>
      <w:tr w:rsidR="005A339E" w:rsidTr="00446164">
        <w:tc>
          <w:tcPr>
            <w:tcW w:w="2376" w:type="dxa"/>
            <w:vAlign w:val="center"/>
          </w:tcPr>
          <w:p w:rsidR="005A339E" w:rsidRPr="00E207BC" w:rsidRDefault="005A339E" w:rsidP="0044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Odličan (5) </w:t>
            </w:r>
          </w:p>
          <w:p w:rsidR="005A339E" w:rsidRPr="00E207BC" w:rsidRDefault="005A339E" w:rsidP="00446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6" w:type="dxa"/>
            <w:vAlign w:val="center"/>
          </w:tcPr>
          <w:p w:rsidR="005A339E" w:rsidRPr="005A339E" w:rsidRDefault="005A339E" w:rsidP="005A3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Samostalno izvodi zaključke i uočava uzročno-posljedične veze,</w:t>
            </w:r>
          </w:p>
          <w:p w:rsidR="002367BB" w:rsidRDefault="005A339E" w:rsidP="005A3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geografske pojave i procese. </w:t>
            </w:r>
          </w:p>
          <w:p w:rsidR="005A339E" w:rsidRPr="005A339E" w:rsidRDefault="005A339E" w:rsidP="005A3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A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zrazito</w:t>
            </w:r>
            <w:r w:rsidR="00236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uspješno analizira kartografske, grafičke i slikovne priloge te</w:t>
            </w:r>
          </w:p>
          <w:p w:rsidR="005A339E" w:rsidRPr="005A339E" w:rsidRDefault="005A339E" w:rsidP="005A3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samostalno donosi zaključke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A339E" w:rsidTr="00446164">
        <w:tc>
          <w:tcPr>
            <w:tcW w:w="2376" w:type="dxa"/>
            <w:vAlign w:val="center"/>
          </w:tcPr>
          <w:p w:rsidR="005A339E" w:rsidRPr="00E207BC" w:rsidRDefault="005A339E" w:rsidP="0044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Vrlo dobar (4) </w:t>
            </w:r>
          </w:p>
          <w:p w:rsidR="005A339E" w:rsidRPr="00E207BC" w:rsidRDefault="005A339E" w:rsidP="00446164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8306" w:type="dxa"/>
            <w:vAlign w:val="center"/>
          </w:tcPr>
          <w:p w:rsidR="005A339E" w:rsidRPr="005A339E" w:rsidRDefault="005A339E" w:rsidP="005A3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Uglavnom samostalno izvodi zaključke i razumije geografske</w:t>
            </w:r>
          </w:p>
          <w:p w:rsidR="005A339E" w:rsidRPr="005A339E" w:rsidRDefault="005A339E" w:rsidP="005A3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pojmove i procese. Posjeduje i gotovo uvijek primjenjuje geografska</w:t>
            </w:r>
          </w:p>
          <w:p w:rsidR="005A339E" w:rsidRPr="005A339E" w:rsidRDefault="005A339E" w:rsidP="005A3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znanja, sposobnosti i vještine. </w:t>
            </w:r>
            <w:r w:rsidR="00236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A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nalizira kartografske,</w:t>
            </w:r>
          </w:p>
          <w:p w:rsidR="005A339E" w:rsidRPr="005A339E" w:rsidRDefault="005A339E" w:rsidP="00236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grafičke i slikovne priloge te u</w:t>
            </w:r>
            <w:r w:rsidR="00236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malu pomoć</w:t>
            </w:r>
            <w:r w:rsidRPr="005A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6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učitelja</w:t>
            </w:r>
            <w:r w:rsidRPr="005A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donosi zaključke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A339E" w:rsidTr="00446164">
        <w:tc>
          <w:tcPr>
            <w:tcW w:w="2376" w:type="dxa"/>
            <w:vAlign w:val="center"/>
          </w:tcPr>
          <w:p w:rsidR="005A339E" w:rsidRPr="00E207BC" w:rsidRDefault="005A339E" w:rsidP="0044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Dobar (3) </w:t>
            </w:r>
          </w:p>
          <w:p w:rsidR="005A339E" w:rsidRPr="00E207BC" w:rsidRDefault="005A339E" w:rsidP="00446164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8306" w:type="dxa"/>
            <w:vAlign w:val="center"/>
          </w:tcPr>
          <w:p w:rsidR="005A339E" w:rsidRPr="005A339E" w:rsidRDefault="005A339E" w:rsidP="005A3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 pomoć učitelja izvodi zaključke i prosječno razumije geografske</w:t>
            </w:r>
          </w:p>
          <w:p w:rsidR="005A339E" w:rsidRPr="005A339E" w:rsidRDefault="005A339E" w:rsidP="005A3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pojmove i procese. Djelomično i nepotpuno izvodi zaključke pri</w:t>
            </w:r>
          </w:p>
          <w:p w:rsidR="005A339E" w:rsidRPr="005A339E" w:rsidRDefault="005A339E" w:rsidP="005A3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analizi geografskih problema Ponekad nespreman iskazati</w:t>
            </w:r>
          </w:p>
          <w:p w:rsidR="005A339E" w:rsidRPr="005A339E" w:rsidRDefault="005A339E" w:rsidP="005A3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geografska znanja, sposobnosti i vještine. Nepotpuno analizira</w:t>
            </w:r>
          </w:p>
          <w:p w:rsidR="005A339E" w:rsidRPr="005A339E" w:rsidRDefault="005A339E" w:rsidP="005A3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kartografske, grafičke i slikovne priloge te prosječno donosi</w:t>
            </w:r>
          </w:p>
          <w:p w:rsidR="005A339E" w:rsidRPr="005A339E" w:rsidRDefault="005A339E" w:rsidP="005A3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zaključke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A339E" w:rsidTr="00446164">
        <w:tc>
          <w:tcPr>
            <w:tcW w:w="2376" w:type="dxa"/>
            <w:vAlign w:val="center"/>
          </w:tcPr>
          <w:p w:rsidR="005A339E" w:rsidRPr="00E207BC" w:rsidRDefault="005A339E" w:rsidP="0044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Dovoljan (2) </w:t>
            </w:r>
          </w:p>
          <w:p w:rsidR="005A339E" w:rsidRPr="00E207BC" w:rsidRDefault="005A339E" w:rsidP="00446164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8306" w:type="dxa"/>
            <w:vAlign w:val="center"/>
          </w:tcPr>
          <w:p w:rsidR="005A339E" w:rsidRPr="005A339E" w:rsidRDefault="005A339E" w:rsidP="005A3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 veliku pomoć učitelja na jednostavan način nabraja i opisuje</w:t>
            </w:r>
          </w:p>
          <w:p w:rsidR="005A339E" w:rsidRPr="005A339E" w:rsidRDefault="005A339E" w:rsidP="005A3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geografske pojmove i procese. S pogreškama analizira kartografske,</w:t>
            </w:r>
          </w:p>
          <w:p w:rsidR="005A339E" w:rsidRPr="005A339E" w:rsidRDefault="005A339E" w:rsidP="005A3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grafičke i slikovne priloge te nesamostalno donosi zaključke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A339E" w:rsidTr="00446164">
        <w:tc>
          <w:tcPr>
            <w:tcW w:w="2376" w:type="dxa"/>
            <w:vAlign w:val="center"/>
          </w:tcPr>
          <w:p w:rsidR="005A339E" w:rsidRPr="00E207BC" w:rsidRDefault="005A339E" w:rsidP="0044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Nedovoljan (1) </w:t>
            </w:r>
          </w:p>
          <w:p w:rsidR="005A339E" w:rsidRPr="00E207BC" w:rsidRDefault="005A339E" w:rsidP="00446164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8306" w:type="dxa"/>
            <w:vAlign w:val="center"/>
          </w:tcPr>
          <w:p w:rsidR="005A339E" w:rsidRPr="005A339E" w:rsidRDefault="005A339E" w:rsidP="005A3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 pokazuje volju i želju za stjecanjem sposobnosti i vještina. Ni uz</w:t>
            </w:r>
          </w:p>
          <w:p w:rsidR="005A339E" w:rsidRPr="005A339E" w:rsidRDefault="005A339E" w:rsidP="005A3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pomoć učitelja nije u stanju uočiti određene pojave i procese.</w:t>
            </w:r>
          </w:p>
          <w:p w:rsidR="005A339E" w:rsidRPr="005A339E" w:rsidRDefault="005A339E" w:rsidP="005A3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Nesuvislo analizira kartografske, grafičke i slikovne priloge te</w:t>
            </w:r>
          </w:p>
          <w:p w:rsidR="005A339E" w:rsidRDefault="005A339E" w:rsidP="005A3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donosi nelogične zaključke bez razumijevanja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65D1A" w:rsidRPr="005A339E" w:rsidRDefault="00665D1A" w:rsidP="005A3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A339E" w:rsidRPr="009246F1" w:rsidRDefault="005A339E" w:rsidP="005A339E">
      <w:pPr>
        <w:pStyle w:val="Default"/>
        <w:rPr>
          <w:b/>
          <w:color w:val="auto"/>
        </w:rPr>
      </w:pPr>
    </w:p>
    <w:p w:rsidR="005A339E" w:rsidRDefault="005A339E" w:rsidP="005A339E">
      <w:pPr>
        <w:pStyle w:val="Default"/>
        <w:rPr>
          <w:color w:val="auto"/>
        </w:rPr>
      </w:pPr>
    </w:p>
    <w:p w:rsidR="005A339E" w:rsidRDefault="005A339E" w:rsidP="005A339E">
      <w:pPr>
        <w:pStyle w:val="Default"/>
        <w:rPr>
          <w:color w:val="auto"/>
        </w:rPr>
      </w:pPr>
    </w:p>
    <w:p w:rsidR="005A339E" w:rsidRDefault="005A339E" w:rsidP="00F62244">
      <w:pPr>
        <w:pStyle w:val="Default"/>
        <w:rPr>
          <w:color w:val="auto"/>
        </w:rPr>
      </w:pPr>
    </w:p>
    <w:p w:rsidR="00CC7B1E" w:rsidRDefault="000C234E" w:rsidP="00CC7B1E">
      <w:pPr>
        <w:pStyle w:val="Default"/>
        <w:numPr>
          <w:ilvl w:val="0"/>
          <w:numId w:val="2"/>
        </w:numPr>
        <w:rPr>
          <w:b/>
          <w:color w:val="auto"/>
        </w:rPr>
      </w:pPr>
      <w:r>
        <w:rPr>
          <w:b/>
          <w:color w:val="auto"/>
        </w:rPr>
        <w:t>KARTOGRAFSKA PISMENOST</w:t>
      </w:r>
    </w:p>
    <w:p w:rsidR="00CC7B1E" w:rsidRDefault="00CC7B1E" w:rsidP="00CC7B1E">
      <w:pPr>
        <w:pStyle w:val="Default"/>
        <w:rPr>
          <w:b/>
          <w:color w:val="auto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8306"/>
      </w:tblGrid>
      <w:tr w:rsidR="00CC7B1E" w:rsidTr="00446164">
        <w:tc>
          <w:tcPr>
            <w:tcW w:w="2376" w:type="dxa"/>
            <w:vAlign w:val="center"/>
          </w:tcPr>
          <w:p w:rsidR="00CC7B1E" w:rsidRPr="00E207BC" w:rsidRDefault="00CC7B1E" w:rsidP="00446164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Ocjena</w:t>
            </w:r>
          </w:p>
        </w:tc>
        <w:tc>
          <w:tcPr>
            <w:tcW w:w="8306" w:type="dxa"/>
            <w:vAlign w:val="center"/>
          </w:tcPr>
          <w:p w:rsidR="00CC7B1E" w:rsidRPr="00E207BC" w:rsidRDefault="00CC7B1E" w:rsidP="00446164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Kriterij vrednovanja</w:t>
            </w:r>
          </w:p>
        </w:tc>
      </w:tr>
      <w:tr w:rsidR="00CC7B1E" w:rsidTr="00446164">
        <w:tc>
          <w:tcPr>
            <w:tcW w:w="2376" w:type="dxa"/>
            <w:vAlign w:val="center"/>
          </w:tcPr>
          <w:p w:rsidR="00CC7B1E" w:rsidRPr="00E207BC" w:rsidRDefault="00CC7B1E" w:rsidP="0044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Odličan (5) </w:t>
            </w:r>
          </w:p>
          <w:p w:rsidR="00CC7B1E" w:rsidRPr="00E207BC" w:rsidRDefault="00CC7B1E" w:rsidP="00446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6" w:type="dxa"/>
            <w:vAlign w:val="center"/>
          </w:tcPr>
          <w:p w:rsidR="00CC7B1E" w:rsidRPr="00CC7B1E" w:rsidRDefault="00CC7B1E" w:rsidP="00CC7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Točno, precizno i brzo uočava geografske sadržaje na geografskoj</w:t>
            </w:r>
          </w:p>
          <w:p w:rsidR="00CC7B1E" w:rsidRPr="00CC7B1E" w:rsidRDefault="00CC7B1E" w:rsidP="00CC7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karti. Izrazito uspješno koristi geografsku kartu u učionici, i pri tome</w:t>
            </w:r>
          </w:p>
          <w:p w:rsidR="00CC7B1E" w:rsidRPr="00CC7B1E" w:rsidRDefault="00CC7B1E" w:rsidP="0044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 treba pomoć učitelja.</w:t>
            </w:r>
          </w:p>
        </w:tc>
      </w:tr>
      <w:tr w:rsidR="00CC7B1E" w:rsidTr="00446164">
        <w:tc>
          <w:tcPr>
            <w:tcW w:w="2376" w:type="dxa"/>
            <w:vAlign w:val="center"/>
          </w:tcPr>
          <w:p w:rsidR="00CC7B1E" w:rsidRPr="00E207BC" w:rsidRDefault="00CC7B1E" w:rsidP="0044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Vrlo dobar (4) </w:t>
            </w:r>
          </w:p>
          <w:p w:rsidR="00CC7B1E" w:rsidRPr="00E207BC" w:rsidRDefault="00CC7B1E" w:rsidP="00446164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8306" w:type="dxa"/>
            <w:vAlign w:val="center"/>
          </w:tcPr>
          <w:p w:rsidR="00CC7B1E" w:rsidRPr="00CC7B1E" w:rsidRDefault="00CC7B1E" w:rsidP="00CC7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Točno uočava geografske sadržaje na geografskoj karti. uspješno</w:t>
            </w:r>
          </w:p>
          <w:p w:rsidR="00CC7B1E" w:rsidRPr="00CC7B1E" w:rsidRDefault="00CC7B1E" w:rsidP="00CC7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koristi geografsku kartu i gotovo ne treba pomoć učitelja. Točno</w:t>
            </w:r>
          </w:p>
          <w:p w:rsidR="00CC7B1E" w:rsidRPr="00CC7B1E" w:rsidRDefault="00CC7B1E" w:rsidP="00CC7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uočava i prepoznaje geografske sadržaje na zemljovidu i koristi se</w:t>
            </w:r>
          </w:p>
          <w:p w:rsidR="00CC7B1E" w:rsidRPr="00CC7B1E" w:rsidRDefault="00CC7B1E" w:rsidP="0044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njima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C7B1E" w:rsidTr="00446164">
        <w:tc>
          <w:tcPr>
            <w:tcW w:w="2376" w:type="dxa"/>
            <w:vAlign w:val="center"/>
          </w:tcPr>
          <w:p w:rsidR="00CC7B1E" w:rsidRPr="00E207BC" w:rsidRDefault="00CC7B1E" w:rsidP="0044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Dobar (3) </w:t>
            </w:r>
          </w:p>
          <w:p w:rsidR="00CC7B1E" w:rsidRPr="00E207BC" w:rsidRDefault="00CC7B1E" w:rsidP="00446164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8306" w:type="dxa"/>
            <w:vAlign w:val="center"/>
          </w:tcPr>
          <w:p w:rsidR="00CC7B1E" w:rsidRPr="00CC7B1E" w:rsidRDefault="00CC7B1E" w:rsidP="00CC7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Koristi geografsku kartu u učionici uz pomoć učitelja, te je u stanju</w:t>
            </w:r>
          </w:p>
          <w:p w:rsidR="00CC7B1E" w:rsidRPr="00CC7B1E" w:rsidRDefault="00CC7B1E" w:rsidP="00CC7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samostalno pokazati </w:t>
            </w:r>
            <w:r w:rsidRPr="00236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osnovne</w:t>
            </w:r>
            <w:r w:rsidRPr="00CC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geografske sadržaje, pri tome mu treba</w:t>
            </w:r>
          </w:p>
          <w:p w:rsidR="00CC7B1E" w:rsidRPr="00CC7B1E" w:rsidRDefault="00CC7B1E" w:rsidP="0044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više vremena.</w:t>
            </w:r>
          </w:p>
        </w:tc>
      </w:tr>
      <w:tr w:rsidR="00CC7B1E" w:rsidTr="00446164">
        <w:tc>
          <w:tcPr>
            <w:tcW w:w="2376" w:type="dxa"/>
            <w:vAlign w:val="center"/>
          </w:tcPr>
          <w:p w:rsidR="00CC7B1E" w:rsidRPr="00E207BC" w:rsidRDefault="00CC7B1E" w:rsidP="0044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Dovoljan (2) </w:t>
            </w:r>
          </w:p>
          <w:p w:rsidR="00CC7B1E" w:rsidRPr="00E207BC" w:rsidRDefault="00CC7B1E" w:rsidP="00446164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8306" w:type="dxa"/>
            <w:vAlign w:val="center"/>
          </w:tcPr>
          <w:p w:rsidR="00CC7B1E" w:rsidRPr="00CC7B1E" w:rsidRDefault="00CC7B1E" w:rsidP="00CC7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Koristi geografsku kartu u učionici uz pomoć i navođenje učitelja i</w:t>
            </w:r>
            <w:r w:rsidR="00236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učenika, </w:t>
            </w:r>
          </w:p>
          <w:p w:rsidR="00CC7B1E" w:rsidRPr="00CC7B1E" w:rsidRDefault="00CC7B1E" w:rsidP="0044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teško uočava geografske sadržaje</w:t>
            </w:r>
          </w:p>
        </w:tc>
      </w:tr>
      <w:tr w:rsidR="00CC7B1E" w:rsidTr="00446164">
        <w:tc>
          <w:tcPr>
            <w:tcW w:w="2376" w:type="dxa"/>
            <w:vAlign w:val="center"/>
          </w:tcPr>
          <w:p w:rsidR="00CC7B1E" w:rsidRPr="00E207BC" w:rsidRDefault="00CC7B1E" w:rsidP="0044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Nedovoljan (1) </w:t>
            </w:r>
          </w:p>
          <w:p w:rsidR="00CC7B1E" w:rsidRPr="00E207BC" w:rsidRDefault="00CC7B1E" w:rsidP="00446164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8306" w:type="dxa"/>
            <w:vAlign w:val="center"/>
          </w:tcPr>
          <w:p w:rsidR="00CC7B1E" w:rsidRPr="00CC7B1E" w:rsidRDefault="00CC7B1E" w:rsidP="00CC7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Pogrešno uočava geografske sadržaje na geografskoj karti. Ni uz</w:t>
            </w:r>
          </w:p>
          <w:p w:rsidR="00CC7B1E" w:rsidRDefault="00CC7B1E" w:rsidP="0044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navođenje učitelja ne zna pokazati osnovne geografske sadržaje.</w:t>
            </w:r>
          </w:p>
          <w:p w:rsidR="00665D1A" w:rsidRPr="00CC7B1E" w:rsidRDefault="00665D1A" w:rsidP="0044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5D1A" w:rsidRDefault="00665D1A" w:rsidP="00210AC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7733" w:rsidRPr="00210AC0" w:rsidRDefault="00B07733" w:rsidP="00210AC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2D0C">
        <w:rPr>
          <w:rFonts w:ascii="Times New Roman" w:hAnsi="Times New Roman" w:cs="Times New Roman"/>
          <w:b/>
          <w:bCs/>
          <w:sz w:val="24"/>
          <w:szCs w:val="24"/>
        </w:rPr>
        <w:t>Vrednov</w:t>
      </w:r>
      <w:r w:rsidR="00665D1A">
        <w:rPr>
          <w:rFonts w:ascii="Times New Roman" w:hAnsi="Times New Roman" w:cs="Times New Roman"/>
          <w:b/>
          <w:bCs/>
          <w:sz w:val="24"/>
          <w:szCs w:val="24"/>
        </w:rPr>
        <w:t xml:space="preserve">anje učeničkih radova –plakata </w:t>
      </w:r>
      <w:r w:rsidRPr="00242D0C">
        <w:rPr>
          <w:rFonts w:ascii="Times New Roman" w:hAnsi="Times New Roman" w:cs="Times New Roman"/>
          <w:b/>
          <w:bCs/>
          <w:sz w:val="24"/>
          <w:szCs w:val="24"/>
        </w:rPr>
        <w:t>i prezentacija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8306"/>
      </w:tblGrid>
      <w:tr w:rsidR="00B07733" w:rsidTr="00446164">
        <w:tc>
          <w:tcPr>
            <w:tcW w:w="2376" w:type="dxa"/>
            <w:vAlign w:val="center"/>
          </w:tcPr>
          <w:p w:rsidR="00B07733" w:rsidRPr="00E207BC" w:rsidRDefault="00B07733" w:rsidP="00446164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Ocjena</w:t>
            </w:r>
          </w:p>
        </w:tc>
        <w:tc>
          <w:tcPr>
            <w:tcW w:w="8306" w:type="dxa"/>
            <w:vAlign w:val="center"/>
          </w:tcPr>
          <w:p w:rsidR="00B07733" w:rsidRPr="00E207BC" w:rsidRDefault="00B07733" w:rsidP="00446164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Kriterij vrednovanja</w:t>
            </w:r>
          </w:p>
        </w:tc>
      </w:tr>
      <w:tr w:rsidR="00B07733" w:rsidTr="00446164">
        <w:tc>
          <w:tcPr>
            <w:tcW w:w="2376" w:type="dxa"/>
            <w:vAlign w:val="center"/>
          </w:tcPr>
          <w:p w:rsidR="00B07733" w:rsidRPr="00E207BC" w:rsidRDefault="00B07733" w:rsidP="0044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Odličan (5) </w:t>
            </w:r>
          </w:p>
          <w:p w:rsidR="00B07733" w:rsidRPr="00E207BC" w:rsidRDefault="00B07733" w:rsidP="00446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6" w:type="dxa"/>
            <w:vAlign w:val="center"/>
          </w:tcPr>
          <w:p w:rsidR="00B07733" w:rsidRPr="00210AC0" w:rsidRDefault="00B07733" w:rsidP="00210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Izlaganje samostalno, uvjerljivo. Plakat i prezentaciju koristi kao</w:t>
            </w:r>
            <w:r w:rsidR="00DD5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7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sredstvo tumačenja. Urednost izrađenog na visokoj razini i u</w:t>
            </w:r>
            <w:r w:rsidR="00DD5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7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potpuno usklađeno sa normama hrvatskog jezika. Iznimno</w:t>
            </w:r>
            <w:r w:rsidR="00DD5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7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kreativno napravljeno.</w:t>
            </w:r>
          </w:p>
        </w:tc>
      </w:tr>
      <w:tr w:rsidR="00B07733" w:rsidTr="00446164">
        <w:tc>
          <w:tcPr>
            <w:tcW w:w="2376" w:type="dxa"/>
            <w:vAlign w:val="center"/>
          </w:tcPr>
          <w:p w:rsidR="00B07733" w:rsidRPr="00E207BC" w:rsidRDefault="00B07733" w:rsidP="0044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Vrlo dobar (4) </w:t>
            </w:r>
          </w:p>
          <w:p w:rsidR="00B07733" w:rsidRPr="00E207BC" w:rsidRDefault="00B07733" w:rsidP="00446164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8306" w:type="dxa"/>
            <w:vAlign w:val="center"/>
          </w:tcPr>
          <w:p w:rsidR="00DD50EA" w:rsidRPr="00DD50EA" w:rsidRDefault="00B07733" w:rsidP="00DD5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Izlaganje samostalno no nije u potpunosti uvjerljiv. Gotovo ne</w:t>
            </w:r>
            <w:r w:rsidR="00DD5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7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čita sa plakata ili prezentacije već istu koristi kao sredstvo</w:t>
            </w:r>
            <w:r w:rsidR="00DD5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7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tumačenja. Rad sadrži previše detalja koji nisu u potpunosti</w:t>
            </w:r>
            <w:r w:rsidR="00DD5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7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smisaono</w:t>
            </w:r>
            <w:proofErr w:type="spellEnd"/>
            <w:r w:rsidRPr="00B07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povezani</w:t>
            </w:r>
            <w:r w:rsidR="00DD5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07733" w:rsidTr="00446164">
        <w:tc>
          <w:tcPr>
            <w:tcW w:w="2376" w:type="dxa"/>
            <w:vAlign w:val="center"/>
          </w:tcPr>
          <w:p w:rsidR="00B07733" w:rsidRPr="00E207BC" w:rsidRDefault="00B07733" w:rsidP="0044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Dobar (3) </w:t>
            </w:r>
          </w:p>
          <w:p w:rsidR="00B07733" w:rsidRPr="00E207BC" w:rsidRDefault="00B07733" w:rsidP="00446164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8306" w:type="dxa"/>
            <w:vAlign w:val="center"/>
          </w:tcPr>
          <w:p w:rsidR="00DD50EA" w:rsidRPr="00DD50EA" w:rsidRDefault="00B07733" w:rsidP="00DD5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Nije siguran pri izlaganju. Često čita sa plakata ili </w:t>
            </w:r>
            <w:proofErr w:type="spellStart"/>
            <w:r w:rsidRPr="00B07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prezentacije.Jezično</w:t>
            </w:r>
            <w:proofErr w:type="spellEnd"/>
            <w:r w:rsidRPr="00B07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izražavanje ponekad nije u skladu sa jezičnim</w:t>
            </w:r>
            <w:r w:rsidR="00DD5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7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zakonitostima. U pojedinim segmentima rad je nepregledan.</w:t>
            </w:r>
          </w:p>
        </w:tc>
      </w:tr>
      <w:tr w:rsidR="00B07733" w:rsidTr="00446164">
        <w:tc>
          <w:tcPr>
            <w:tcW w:w="2376" w:type="dxa"/>
            <w:vAlign w:val="center"/>
          </w:tcPr>
          <w:p w:rsidR="00B07733" w:rsidRPr="00E207BC" w:rsidRDefault="00B07733" w:rsidP="0044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Dovoljan (2) </w:t>
            </w:r>
          </w:p>
          <w:p w:rsidR="00B07733" w:rsidRPr="00E207BC" w:rsidRDefault="00B07733" w:rsidP="00446164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8306" w:type="dxa"/>
            <w:vAlign w:val="center"/>
          </w:tcPr>
          <w:p w:rsidR="00DD50EA" w:rsidRPr="00DD50EA" w:rsidRDefault="00665D1A" w:rsidP="00DD5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Prezentacija ili plakat neuredni i ne razumljivo izrađeni</w:t>
            </w:r>
            <w:r w:rsidR="00B07733" w:rsidRPr="00B07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D5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7733" w:rsidRPr="00B07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Primjetne su brojne pravopisne pogreške. Učenik se i sam ne</w:t>
            </w:r>
            <w:r w:rsidR="00DD5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7733" w:rsidRPr="00B07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snalazi na plakatu ili prezentaciji. Samo čita napisani tekst. Loše</w:t>
            </w:r>
            <w:r w:rsidR="00DD5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7733" w:rsidRPr="00B07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izabrani tekstualni i slikovni materijali</w:t>
            </w:r>
            <w:r w:rsidR="00DD5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07733" w:rsidTr="0056263D">
        <w:tc>
          <w:tcPr>
            <w:tcW w:w="10682" w:type="dxa"/>
            <w:gridSpan w:val="2"/>
            <w:vAlign w:val="center"/>
          </w:tcPr>
          <w:p w:rsidR="00B07733" w:rsidRDefault="00B07733" w:rsidP="0044616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M</w:t>
            </w:r>
            <w:r w:rsidRPr="00B07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inimalna ocjena koju učenik može dobiti je dovoljan (2), radi uloženog truda.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07733" w:rsidRPr="00DD50EA" w:rsidRDefault="00B07733" w:rsidP="0044616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Izuzev ako u</w:t>
            </w:r>
            <w:r w:rsidR="00DD5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čenik ne izvrši svoju obavezu i ne preda svoj rad tada je ocjena nedovoljan (1)</w:t>
            </w:r>
          </w:p>
        </w:tc>
      </w:tr>
    </w:tbl>
    <w:p w:rsidR="00B07733" w:rsidRDefault="00B07733" w:rsidP="00F62244">
      <w:pPr>
        <w:pStyle w:val="Default"/>
        <w:rPr>
          <w:b/>
          <w:color w:val="auto"/>
        </w:rPr>
      </w:pPr>
    </w:p>
    <w:p w:rsidR="00210AC0" w:rsidRDefault="00210AC0" w:rsidP="00F62244">
      <w:pPr>
        <w:pStyle w:val="Default"/>
        <w:rPr>
          <w:b/>
          <w:color w:val="auto"/>
        </w:rPr>
      </w:pPr>
      <w:r>
        <w:rPr>
          <w:b/>
          <w:color w:val="auto"/>
        </w:rPr>
        <w:t>Ocjenjivanje radne bilježnice</w:t>
      </w:r>
    </w:p>
    <w:p w:rsidR="00210AC0" w:rsidRDefault="00210AC0" w:rsidP="00F62244">
      <w:pPr>
        <w:pStyle w:val="Default"/>
        <w:rPr>
          <w:b/>
          <w:color w:val="auto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8306"/>
      </w:tblGrid>
      <w:tr w:rsidR="00210AC0" w:rsidTr="00446164">
        <w:tc>
          <w:tcPr>
            <w:tcW w:w="2376" w:type="dxa"/>
            <w:vAlign w:val="center"/>
          </w:tcPr>
          <w:p w:rsidR="00210AC0" w:rsidRPr="00E207BC" w:rsidRDefault="00210AC0" w:rsidP="00446164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Ocjena</w:t>
            </w:r>
          </w:p>
        </w:tc>
        <w:tc>
          <w:tcPr>
            <w:tcW w:w="8306" w:type="dxa"/>
            <w:vAlign w:val="center"/>
          </w:tcPr>
          <w:p w:rsidR="00210AC0" w:rsidRPr="00E207BC" w:rsidRDefault="00210AC0" w:rsidP="00446164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Kriterij vrednovanja</w:t>
            </w:r>
          </w:p>
        </w:tc>
      </w:tr>
      <w:tr w:rsidR="00210AC0" w:rsidTr="00446164">
        <w:tc>
          <w:tcPr>
            <w:tcW w:w="2376" w:type="dxa"/>
            <w:vAlign w:val="center"/>
          </w:tcPr>
          <w:p w:rsidR="00210AC0" w:rsidRPr="00E207BC" w:rsidRDefault="00210AC0" w:rsidP="0044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Odličan (5) </w:t>
            </w:r>
          </w:p>
          <w:p w:rsidR="00210AC0" w:rsidRPr="00E207BC" w:rsidRDefault="00210AC0" w:rsidP="00446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6" w:type="dxa"/>
            <w:vAlign w:val="center"/>
          </w:tcPr>
          <w:p w:rsidR="00210AC0" w:rsidRPr="00210AC0" w:rsidRDefault="00210AC0" w:rsidP="0044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236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adnu bilježnicu ispunjava redovit</w:t>
            </w:r>
            <w:r w:rsidRPr="00210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o, uredno i točno. Precizan je 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rješavanju zadataka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10AC0" w:rsidTr="00446164">
        <w:tc>
          <w:tcPr>
            <w:tcW w:w="2376" w:type="dxa"/>
            <w:vAlign w:val="center"/>
          </w:tcPr>
          <w:p w:rsidR="00210AC0" w:rsidRPr="00E207BC" w:rsidRDefault="00210AC0" w:rsidP="0044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Vrlo dobar (4) </w:t>
            </w:r>
          </w:p>
          <w:p w:rsidR="00210AC0" w:rsidRPr="00E207BC" w:rsidRDefault="00210AC0" w:rsidP="00446164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8306" w:type="dxa"/>
            <w:vAlign w:val="center"/>
          </w:tcPr>
          <w:p w:rsidR="00210AC0" w:rsidRPr="00210AC0" w:rsidRDefault="00210AC0" w:rsidP="00236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Radnu bilježnicu ispunjava redo</w:t>
            </w:r>
            <w:r w:rsidR="00236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vito </w:t>
            </w:r>
            <w:r w:rsidRPr="00210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uredno. No u pojedinim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zadatcima nedostaje </w:t>
            </w:r>
            <w:proofErr w:type="spellStart"/>
            <w:r w:rsidRPr="00210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preciznosti</w:t>
            </w:r>
            <w:r w:rsidR="00236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="00236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točnosti</w:t>
            </w:r>
            <w:r w:rsidRPr="00210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10AC0" w:rsidTr="00446164">
        <w:tc>
          <w:tcPr>
            <w:tcW w:w="2376" w:type="dxa"/>
            <w:vAlign w:val="center"/>
          </w:tcPr>
          <w:p w:rsidR="00210AC0" w:rsidRPr="00E207BC" w:rsidRDefault="00210AC0" w:rsidP="0044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Dobar (3) </w:t>
            </w:r>
          </w:p>
          <w:p w:rsidR="00210AC0" w:rsidRPr="00E207BC" w:rsidRDefault="00210AC0" w:rsidP="00446164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8306" w:type="dxa"/>
            <w:vAlign w:val="center"/>
          </w:tcPr>
          <w:p w:rsidR="00210AC0" w:rsidRPr="00210AC0" w:rsidRDefault="00210AC0" w:rsidP="00236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Radnu bilježnicu ispunjava </w:t>
            </w:r>
            <w:r w:rsidR="00236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neredovito</w:t>
            </w:r>
            <w:r w:rsidRPr="00210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pojedine zadatke preskače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 su primjetne greške u zadatcima</w:t>
            </w:r>
            <w:r w:rsidR="00236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0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10AC0" w:rsidTr="00446164">
        <w:tc>
          <w:tcPr>
            <w:tcW w:w="2376" w:type="dxa"/>
            <w:vAlign w:val="center"/>
          </w:tcPr>
          <w:p w:rsidR="00210AC0" w:rsidRPr="00E207BC" w:rsidRDefault="00210AC0" w:rsidP="0044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Dovoljan (2) </w:t>
            </w:r>
          </w:p>
          <w:p w:rsidR="00210AC0" w:rsidRPr="00E207BC" w:rsidRDefault="00210AC0" w:rsidP="00446164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8306" w:type="dxa"/>
            <w:vAlign w:val="center"/>
          </w:tcPr>
          <w:p w:rsidR="00210AC0" w:rsidRPr="00210AC0" w:rsidRDefault="00210AC0" w:rsidP="0044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Nije redovit u ispunjavanju radne bilježnice. Rješava tek osnovne</w:t>
            </w:r>
            <w:r w:rsidR="00602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zadatke. Pri rješavanju neuredan i neprecizan.</w:t>
            </w:r>
          </w:p>
        </w:tc>
      </w:tr>
      <w:tr w:rsidR="00210AC0" w:rsidTr="00446164">
        <w:tc>
          <w:tcPr>
            <w:tcW w:w="2376" w:type="dxa"/>
            <w:vAlign w:val="center"/>
          </w:tcPr>
          <w:p w:rsidR="00210AC0" w:rsidRPr="00E207BC" w:rsidRDefault="00210AC0" w:rsidP="0044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Nedovoljan (1) </w:t>
            </w:r>
          </w:p>
          <w:p w:rsidR="00210AC0" w:rsidRPr="00E207BC" w:rsidRDefault="00210AC0" w:rsidP="00446164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8306" w:type="dxa"/>
            <w:vAlign w:val="center"/>
          </w:tcPr>
          <w:p w:rsidR="00210AC0" w:rsidRPr="00210AC0" w:rsidRDefault="00210AC0" w:rsidP="00210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Neredovito isp</w:t>
            </w:r>
            <w:r w:rsidR="00602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unjava radnu </w:t>
            </w:r>
            <w:proofErr w:type="spellStart"/>
            <w:r w:rsidR="00602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bilježnicu,više</w:t>
            </w:r>
            <w:proofErr w:type="spellEnd"/>
            <w:r w:rsidR="00602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 pola radne bilježnice</w:t>
            </w:r>
          </w:p>
          <w:p w:rsidR="00210AC0" w:rsidRPr="00210AC0" w:rsidRDefault="00210AC0" w:rsidP="00236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nije ispunjeno. Ono što je ispunjeno često netočno</w:t>
            </w:r>
            <w:r w:rsidR="00602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07733" w:rsidRDefault="00B07733" w:rsidP="00F62244">
      <w:pPr>
        <w:pStyle w:val="Default"/>
        <w:rPr>
          <w:b/>
          <w:color w:val="auto"/>
        </w:rPr>
      </w:pPr>
    </w:p>
    <w:p w:rsidR="00B07733" w:rsidRDefault="00B07733" w:rsidP="00F62244">
      <w:pPr>
        <w:pStyle w:val="Default"/>
        <w:rPr>
          <w:b/>
          <w:color w:val="auto"/>
        </w:rPr>
      </w:pPr>
    </w:p>
    <w:p w:rsidR="00210AC0" w:rsidRDefault="00210AC0" w:rsidP="00210AC0">
      <w:pPr>
        <w:pStyle w:val="t-9-8"/>
        <w:jc w:val="both"/>
        <w:rPr>
          <w:b/>
          <w:color w:val="000000"/>
        </w:rPr>
      </w:pPr>
    </w:p>
    <w:p w:rsidR="00210AC0" w:rsidRPr="006025D7" w:rsidRDefault="00210AC0" w:rsidP="0044465F">
      <w:pPr>
        <w:pStyle w:val="t-9-8"/>
        <w:spacing w:line="276" w:lineRule="auto"/>
        <w:jc w:val="both"/>
        <w:rPr>
          <w:b/>
          <w:color w:val="000000"/>
          <w:u w:val="single"/>
        </w:rPr>
      </w:pPr>
      <w:r w:rsidRPr="006025D7">
        <w:rPr>
          <w:b/>
          <w:color w:val="000000"/>
          <w:u w:val="single"/>
        </w:rPr>
        <w:t>Primjereni programi i oblici odgoja i obrazovanja učenika s teškoćama u razvoju</w:t>
      </w:r>
    </w:p>
    <w:p w:rsidR="006025D7" w:rsidRPr="006025D7" w:rsidRDefault="006025D7" w:rsidP="004446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025D7">
        <w:rPr>
          <w:rFonts w:ascii="Times New Roman" w:hAnsi="Times New Roman" w:cs="Times New Roman"/>
          <w:color w:val="000000"/>
          <w:sz w:val="24"/>
          <w:szCs w:val="24"/>
        </w:rPr>
        <w:t>Kod učenika koji su od stručno razvojne službe prepoznati kao učenici s teškoćama u razvoju, uč</w:t>
      </w:r>
      <w:r>
        <w:rPr>
          <w:rFonts w:ascii="Times New Roman" w:hAnsi="Times New Roman" w:cs="Times New Roman"/>
          <w:color w:val="000000"/>
          <w:sz w:val="24"/>
          <w:szCs w:val="24"/>
        </w:rPr>
        <w:t>itelj</w:t>
      </w:r>
      <w:r w:rsidRPr="006025D7">
        <w:rPr>
          <w:rFonts w:ascii="Times New Roman" w:hAnsi="Times New Roman" w:cs="Times New Roman"/>
          <w:color w:val="000000"/>
          <w:sz w:val="24"/>
          <w:szCs w:val="24"/>
        </w:rPr>
        <w:t xml:space="preserve"> će</w:t>
      </w:r>
    </w:p>
    <w:p w:rsidR="006025D7" w:rsidRDefault="006025D7" w:rsidP="004446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025D7">
        <w:rPr>
          <w:rFonts w:ascii="Times New Roman" w:hAnsi="Times New Roman" w:cs="Times New Roman"/>
          <w:color w:val="000000"/>
          <w:sz w:val="24"/>
          <w:szCs w:val="24"/>
        </w:rPr>
        <w:t xml:space="preserve">prilagoditi zadatke kako bi se kod takvih učenika potaknuo razvoj i napredak. </w:t>
      </w:r>
    </w:p>
    <w:p w:rsidR="00210AC0" w:rsidRPr="006025D7" w:rsidRDefault="006025D7" w:rsidP="004446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Zastupljeni p</w:t>
      </w:r>
      <w:r w:rsidR="00210AC0" w:rsidRPr="006025D7">
        <w:rPr>
          <w:rFonts w:ascii="Times New Roman" w:hAnsi="Times New Roman" w:cs="Times New Roman"/>
          <w:color w:val="000000"/>
          <w:sz w:val="24"/>
          <w:szCs w:val="24"/>
        </w:rPr>
        <w:t>rimjereni programi odgoja i obrazovanja učenika su: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0AC0" w:rsidRPr="006025D7">
        <w:rPr>
          <w:rFonts w:ascii="Times New Roman" w:hAnsi="Times New Roman" w:cs="Times New Roman"/>
          <w:color w:val="000000"/>
          <w:sz w:val="24"/>
          <w:szCs w:val="24"/>
        </w:rPr>
        <w:t>redoviti progra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uz individualizirane postupke te </w:t>
      </w:r>
      <w:r w:rsidR="00210AC0" w:rsidRPr="006025D7">
        <w:rPr>
          <w:rFonts w:ascii="Times New Roman" w:hAnsi="Times New Roman" w:cs="Times New Roman"/>
          <w:color w:val="000000"/>
          <w:sz w:val="24"/>
          <w:szCs w:val="24"/>
        </w:rPr>
        <w:t>redoviti program uz prilagodbu sadrža</w:t>
      </w:r>
      <w:r>
        <w:rPr>
          <w:rFonts w:ascii="Times New Roman" w:hAnsi="Times New Roman" w:cs="Times New Roman"/>
          <w:color w:val="000000"/>
          <w:sz w:val="24"/>
          <w:szCs w:val="24"/>
        </w:rPr>
        <w:t>ja i individualizirane postupke.</w:t>
      </w:r>
    </w:p>
    <w:p w:rsidR="006025D7" w:rsidRDefault="006025D7" w:rsidP="0044465F">
      <w:pPr>
        <w:pStyle w:val="Default"/>
        <w:spacing w:line="276" w:lineRule="auto"/>
      </w:pPr>
    </w:p>
    <w:p w:rsidR="00210AC0" w:rsidRDefault="00210AC0" w:rsidP="0044465F">
      <w:pPr>
        <w:pStyle w:val="Default"/>
        <w:spacing w:line="276" w:lineRule="auto"/>
      </w:pPr>
      <w:r w:rsidRPr="006025D7">
        <w:rPr>
          <w:b/>
        </w:rPr>
        <w:t>Individualizirani postupci</w:t>
      </w:r>
      <w:r>
        <w:t xml:space="preserve"> omogućavaju različite oblike potpore, prema potrebama učenika, i to s obzirom na: samostalnost učenika; vrijeme rada; metode rada; provjeravanje vještina, znanja i sposobnosti učenika; praćenje i vrednovanje postignuća učenika; aktivnost učenika; tehnološka, didaktička i/ili rehabilitacijska sredstva za rad i primjerene prostorne uvjete.</w:t>
      </w:r>
    </w:p>
    <w:p w:rsidR="00210AC0" w:rsidRPr="00430161" w:rsidRDefault="00210AC0" w:rsidP="0044465F">
      <w:pPr>
        <w:pStyle w:val="Default"/>
        <w:spacing w:line="276" w:lineRule="auto"/>
        <w:rPr>
          <w:b/>
        </w:rPr>
      </w:pPr>
      <w:r w:rsidRPr="006025D7">
        <w:rPr>
          <w:b/>
        </w:rPr>
        <w:t>Sadržajna prilagodba</w:t>
      </w:r>
      <w:r>
        <w:t xml:space="preserve"> podrazumijeva individualiziranu prilagodbu nastavnih sadržaja redovitog programa sukladno sposobnostima i sklonostima učenika, a zahtijeva smanjivanje opsega nastavnih sadržaja. Opseg nastavnih sadržaja može se umanjiti do najniže razine usvojenosti obrazovnih postignuća propisanih nastavnim planom i programom/kurikulumom za razred u koji je učenik uključen, a iznad razine posebnog programa.</w:t>
      </w:r>
    </w:p>
    <w:p w:rsidR="00210AC0" w:rsidRDefault="00210AC0" w:rsidP="0044465F">
      <w:pPr>
        <w:pStyle w:val="Default"/>
        <w:spacing w:line="276" w:lineRule="auto"/>
        <w:rPr>
          <w:b/>
          <w:sz w:val="23"/>
          <w:szCs w:val="23"/>
        </w:rPr>
      </w:pPr>
    </w:p>
    <w:p w:rsidR="006025D7" w:rsidRDefault="00210AC0" w:rsidP="004446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025D7">
        <w:rPr>
          <w:rFonts w:ascii="Times New Roman" w:hAnsi="Times New Roman" w:cs="Times New Roman"/>
          <w:color w:val="000000"/>
          <w:sz w:val="24"/>
          <w:szCs w:val="24"/>
        </w:rPr>
        <w:t>Kod navedenih učenika predmetni učitelj će svakom učeniku (</w:t>
      </w:r>
      <w:proofErr w:type="spellStart"/>
      <w:r w:rsidRPr="006025D7">
        <w:rPr>
          <w:rFonts w:ascii="Times New Roman" w:hAnsi="Times New Roman" w:cs="Times New Roman"/>
          <w:color w:val="000000"/>
          <w:sz w:val="24"/>
          <w:szCs w:val="24"/>
        </w:rPr>
        <w:t>indivudualno</w:t>
      </w:r>
      <w:proofErr w:type="spellEnd"/>
      <w:r w:rsidRPr="006025D7">
        <w:rPr>
          <w:rFonts w:ascii="Times New Roman" w:hAnsi="Times New Roman" w:cs="Times New Roman"/>
          <w:color w:val="000000"/>
          <w:sz w:val="24"/>
          <w:szCs w:val="24"/>
        </w:rPr>
        <w:t>) prilagoditi</w:t>
      </w:r>
      <w:r w:rsidR="00602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25D7">
        <w:rPr>
          <w:rFonts w:ascii="Times New Roman" w:hAnsi="Times New Roman" w:cs="Times New Roman"/>
          <w:color w:val="000000"/>
          <w:sz w:val="24"/>
          <w:szCs w:val="24"/>
        </w:rPr>
        <w:t xml:space="preserve">postupke i elemente ocjenjivanja u skladu sa preporukom </w:t>
      </w:r>
      <w:r w:rsidR="006025D7">
        <w:rPr>
          <w:rFonts w:ascii="Times New Roman" w:hAnsi="Times New Roman" w:cs="Times New Roman"/>
          <w:color w:val="000000"/>
          <w:sz w:val="24"/>
          <w:szCs w:val="24"/>
        </w:rPr>
        <w:t xml:space="preserve">i dogovorom sa </w:t>
      </w:r>
      <w:r w:rsidRPr="006025D7">
        <w:rPr>
          <w:rFonts w:ascii="Times New Roman" w:hAnsi="Times New Roman" w:cs="Times New Roman"/>
          <w:color w:val="000000"/>
          <w:sz w:val="24"/>
          <w:szCs w:val="24"/>
        </w:rPr>
        <w:t xml:space="preserve">stručnom službom škole. </w:t>
      </w:r>
    </w:p>
    <w:p w:rsidR="00210AC0" w:rsidRPr="006025D7" w:rsidRDefault="00210AC0" w:rsidP="004446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025D7">
        <w:rPr>
          <w:rFonts w:ascii="Times New Roman" w:hAnsi="Times New Roman" w:cs="Times New Roman"/>
          <w:color w:val="000000"/>
          <w:sz w:val="24"/>
          <w:szCs w:val="24"/>
        </w:rPr>
        <w:t>Prilikom</w:t>
      </w:r>
      <w:r w:rsidR="00602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25D7">
        <w:rPr>
          <w:rFonts w:ascii="Times New Roman" w:hAnsi="Times New Roman" w:cs="Times New Roman"/>
          <w:color w:val="000000"/>
          <w:sz w:val="24"/>
          <w:szCs w:val="24"/>
        </w:rPr>
        <w:t>ocjenjivanja mora postojati razumijevanje za prepreke u učenju nastale zbog učenikovih teškoća u</w:t>
      </w:r>
    </w:p>
    <w:p w:rsidR="006025D7" w:rsidRDefault="00210AC0" w:rsidP="004446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025D7">
        <w:rPr>
          <w:rFonts w:ascii="Times New Roman" w:hAnsi="Times New Roman" w:cs="Times New Roman"/>
          <w:color w:val="000000"/>
          <w:sz w:val="24"/>
          <w:szCs w:val="24"/>
        </w:rPr>
        <w:t>učenju ili njegovih poremećaja.</w:t>
      </w:r>
    </w:p>
    <w:p w:rsidR="00210AC0" w:rsidRPr="006025D7" w:rsidRDefault="00210AC0" w:rsidP="004446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25D7">
        <w:rPr>
          <w:rFonts w:ascii="Times New Roman" w:hAnsi="Times New Roman" w:cs="Times New Roman"/>
          <w:b/>
          <w:bCs/>
          <w:iCs/>
          <w:sz w:val="24"/>
          <w:szCs w:val="24"/>
        </w:rPr>
        <w:t>Kod kriterija ocjenjiva uzimati će se u obzir specifičnosti</w:t>
      </w:r>
      <w:r w:rsidR="006025D7" w:rsidRPr="006025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025D7">
        <w:rPr>
          <w:rFonts w:ascii="Times New Roman" w:hAnsi="Times New Roman" w:cs="Times New Roman"/>
          <w:b/>
          <w:bCs/>
          <w:iCs/>
          <w:sz w:val="24"/>
          <w:szCs w:val="24"/>
        </w:rPr>
        <w:t>djeteta.</w:t>
      </w:r>
    </w:p>
    <w:p w:rsidR="00B07733" w:rsidRPr="009246F1" w:rsidRDefault="00B07733" w:rsidP="00F62244">
      <w:pPr>
        <w:pStyle w:val="Default"/>
        <w:rPr>
          <w:b/>
          <w:color w:val="auto"/>
        </w:rPr>
        <w:sectPr w:rsidR="00B07733" w:rsidRPr="009246F1" w:rsidSect="00B7379D">
          <w:pgSz w:w="11906" w:h="173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44465F" w:rsidRPr="00412A66" w:rsidRDefault="0044465F" w:rsidP="0044465F">
      <w:pPr>
        <w:rPr>
          <w:rFonts w:ascii="Times New Roman" w:hAnsi="Times New Roman" w:cs="Times New Roman"/>
          <w:b/>
        </w:rPr>
      </w:pPr>
      <w:r w:rsidRPr="00412A66">
        <w:rPr>
          <w:rFonts w:ascii="Times New Roman" w:hAnsi="Times New Roman" w:cs="Times New Roman"/>
          <w:b/>
        </w:rPr>
        <w:lastRenderedPageBreak/>
        <w:t xml:space="preserve">VREDNOVANJE PLAKATA, </w:t>
      </w:r>
      <w:r w:rsidR="00412A66">
        <w:rPr>
          <w:rFonts w:ascii="Times New Roman" w:hAnsi="Times New Roman" w:cs="Times New Roman"/>
          <w:b/>
        </w:rPr>
        <w:t>PREZENTACIJA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983"/>
        <w:gridCol w:w="2266"/>
        <w:gridCol w:w="2266"/>
      </w:tblGrid>
      <w:tr w:rsidR="0044465F" w:rsidRPr="00412A66" w:rsidTr="00AF7E67">
        <w:trPr>
          <w:jc w:val="center"/>
        </w:trPr>
        <w:tc>
          <w:tcPr>
            <w:tcW w:w="2547" w:type="dxa"/>
            <w:vMerge w:val="restart"/>
            <w:vAlign w:val="center"/>
          </w:tcPr>
          <w:p w:rsidR="0044465F" w:rsidRPr="00412A66" w:rsidRDefault="0044465F" w:rsidP="00AF7E67">
            <w:pPr>
              <w:jc w:val="center"/>
              <w:rPr>
                <w:rFonts w:ascii="Times New Roman" w:hAnsi="Times New Roman" w:cs="Times New Roman"/>
              </w:rPr>
            </w:pPr>
            <w:r w:rsidRPr="00412A66">
              <w:rPr>
                <w:rFonts w:ascii="Times New Roman" w:hAnsi="Times New Roman" w:cs="Times New Roman"/>
              </w:rPr>
              <w:t>Element ocjenjivanja</w:t>
            </w:r>
          </w:p>
        </w:tc>
        <w:tc>
          <w:tcPr>
            <w:tcW w:w="6515" w:type="dxa"/>
            <w:gridSpan w:val="3"/>
            <w:tcBorders>
              <w:bottom w:val="nil"/>
            </w:tcBorders>
          </w:tcPr>
          <w:p w:rsidR="0044465F" w:rsidRPr="00412A66" w:rsidRDefault="0044465F" w:rsidP="00AF7E67">
            <w:pPr>
              <w:jc w:val="center"/>
              <w:rPr>
                <w:rFonts w:ascii="Times New Roman" w:hAnsi="Times New Roman" w:cs="Times New Roman"/>
              </w:rPr>
            </w:pPr>
            <w:r w:rsidRPr="00412A66">
              <w:rPr>
                <w:rFonts w:ascii="Times New Roman" w:hAnsi="Times New Roman" w:cs="Times New Roman"/>
              </w:rPr>
              <w:t>BODOVI</w:t>
            </w:r>
          </w:p>
        </w:tc>
      </w:tr>
      <w:tr w:rsidR="0044465F" w:rsidRPr="00412A66" w:rsidTr="00AF7E67">
        <w:trPr>
          <w:jc w:val="center"/>
        </w:trPr>
        <w:tc>
          <w:tcPr>
            <w:tcW w:w="2547" w:type="dxa"/>
            <w:vMerge/>
          </w:tcPr>
          <w:p w:rsidR="0044465F" w:rsidRPr="00412A66" w:rsidRDefault="0044465F" w:rsidP="00AF7E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44465F" w:rsidRPr="00412A66" w:rsidRDefault="0044465F" w:rsidP="00AF7E67">
            <w:pPr>
              <w:jc w:val="center"/>
              <w:rPr>
                <w:rFonts w:ascii="Times New Roman" w:hAnsi="Times New Roman" w:cs="Times New Roman"/>
              </w:rPr>
            </w:pPr>
            <w:r w:rsidRPr="00412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44465F" w:rsidRPr="00412A66" w:rsidRDefault="0044465F" w:rsidP="00AF7E67">
            <w:pPr>
              <w:jc w:val="center"/>
              <w:rPr>
                <w:rFonts w:ascii="Times New Roman" w:hAnsi="Times New Roman" w:cs="Times New Roman"/>
              </w:rPr>
            </w:pPr>
            <w:r w:rsidRPr="00412A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6" w:type="dxa"/>
            <w:tcBorders>
              <w:top w:val="nil"/>
            </w:tcBorders>
          </w:tcPr>
          <w:p w:rsidR="0044465F" w:rsidRPr="00412A66" w:rsidRDefault="0044465F" w:rsidP="00AF7E67">
            <w:pPr>
              <w:jc w:val="center"/>
              <w:rPr>
                <w:rFonts w:ascii="Times New Roman" w:hAnsi="Times New Roman" w:cs="Times New Roman"/>
              </w:rPr>
            </w:pPr>
            <w:r w:rsidRPr="00412A66">
              <w:rPr>
                <w:rFonts w:ascii="Times New Roman" w:hAnsi="Times New Roman" w:cs="Times New Roman"/>
              </w:rPr>
              <w:t>3</w:t>
            </w:r>
          </w:p>
        </w:tc>
      </w:tr>
      <w:tr w:rsidR="0044465F" w:rsidRPr="00412A66" w:rsidTr="00AF7E67">
        <w:trPr>
          <w:trHeight w:val="2091"/>
          <w:jc w:val="center"/>
        </w:trPr>
        <w:tc>
          <w:tcPr>
            <w:tcW w:w="2547" w:type="dxa"/>
            <w:vAlign w:val="center"/>
          </w:tcPr>
          <w:p w:rsidR="0044465F" w:rsidRPr="00412A66" w:rsidRDefault="0044465F" w:rsidP="00AF7E67">
            <w:pPr>
              <w:jc w:val="center"/>
              <w:rPr>
                <w:rFonts w:ascii="Times New Roman" w:hAnsi="Times New Roman" w:cs="Times New Roman"/>
              </w:rPr>
            </w:pPr>
            <w:r w:rsidRPr="00412A66">
              <w:rPr>
                <w:rFonts w:ascii="Times New Roman" w:hAnsi="Times New Roman" w:cs="Times New Roman"/>
              </w:rPr>
              <w:t>Znanje – poznavanje teme</w:t>
            </w:r>
          </w:p>
        </w:tc>
        <w:tc>
          <w:tcPr>
            <w:tcW w:w="1983" w:type="dxa"/>
            <w:vAlign w:val="center"/>
          </w:tcPr>
          <w:p w:rsidR="0044465F" w:rsidRPr="00412A66" w:rsidRDefault="0044465F" w:rsidP="00AF7E67">
            <w:pPr>
              <w:jc w:val="center"/>
              <w:rPr>
                <w:rFonts w:ascii="Times New Roman" w:hAnsi="Times New Roman" w:cs="Times New Roman"/>
              </w:rPr>
            </w:pPr>
            <w:r w:rsidRPr="00412A66">
              <w:rPr>
                <w:rFonts w:ascii="Times New Roman" w:hAnsi="Times New Roman" w:cs="Times New Roman"/>
              </w:rPr>
              <w:t>Osnovno poznavanje nastavne građe. Potrebna pomoć u snalaženju u temi.</w:t>
            </w:r>
          </w:p>
          <w:p w:rsidR="0044465F" w:rsidRPr="00412A66" w:rsidRDefault="0044465F" w:rsidP="00AF7E67">
            <w:pPr>
              <w:jc w:val="center"/>
              <w:rPr>
                <w:rFonts w:ascii="Times New Roman" w:hAnsi="Times New Roman" w:cs="Times New Roman"/>
              </w:rPr>
            </w:pPr>
            <w:r w:rsidRPr="00412A66">
              <w:rPr>
                <w:rFonts w:ascii="Times New Roman" w:hAnsi="Times New Roman" w:cs="Times New Roman"/>
              </w:rPr>
              <w:t>Promašena tema.</w:t>
            </w:r>
          </w:p>
        </w:tc>
        <w:tc>
          <w:tcPr>
            <w:tcW w:w="2266" w:type="dxa"/>
            <w:vAlign w:val="center"/>
          </w:tcPr>
          <w:p w:rsidR="0044465F" w:rsidRPr="00412A66" w:rsidRDefault="0044465F" w:rsidP="00AF7E67">
            <w:pPr>
              <w:jc w:val="center"/>
              <w:rPr>
                <w:rFonts w:ascii="Times New Roman" w:hAnsi="Times New Roman" w:cs="Times New Roman"/>
              </w:rPr>
            </w:pPr>
            <w:r w:rsidRPr="00412A66">
              <w:rPr>
                <w:rFonts w:ascii="Times New Roman" w:hAnsi="Times New Roman" w:cs="Times New Roman"/>
              </w:rPr>
              <w:t>Prilično dobro poznavanje nastavne teme. Uočavanje bitnog, dobro zaključivanje. Ponekad površno ili nesigurno.</w:t>
            </w:r>
          </w:p>
        </w:tc>
        <w:tc>
          <w:tcPr>
            <w:tcW w:w="2266" w:type="dxa"/>
            <w:vAlign w:val="center"/>
          </w:tcPr>
          <w:p w:rsidR="0044465F" w:rsidRPr="00412A66" w:rsidRDefault="0044465F" w:rsidP="00AF7E67">
            <w:pPr>
              <w:jc w:val="center"/>
              <w:rPr>
                <w:rFonts w:ascii="Times New Roman" w:hAnsi="Times New Roman" w:cs="Times New Roman"/>
              </w:rPr>
            </w:pPr>
            <w:r w:rsidRPr="00412A66">
              <w:rPr>
                <w:rFonts w:ascii="Times New Roman" w:hAnsi="Times New Roman" w:cs="Times New Roman"/>
              </w:rPr>
              <w:t>Izuzetno kvalitetno i široko poznavanje nastavne građe. Povezivanje gradiva s ostalim temama ili predmetima (daje primjere iz života).</w:t>
            </w:r>
          </w:p>
        </w:tc>
      </w:tr>
      <w:tr w:rsidR="0044465F" w:rsidRPr="00412A66" w:rsidTr="00AF7E67">
        <w:trPr>
          <w:trHeight w:val="1838"/>
          <w:jc w:val="center"/>
        </w:trPr>
        <w:tc>
          <w:tcPr>
            <w:tcW w:w="2547" w:type="dxa"/>
            <w:vAlign w:val="center"/>
          </w:tcPr>
          <w:p w:rsidR="0044465F" w:rsidRPr="00412A66" w:rsidRDefault="0044465F" w:rsidP="00AF7E67">
            <w:pPr>
              <w:jc w:val="center"/>
              <w:rPr>
                <w:rFonts w:ascii="Times New Roman" w:hAnsi="Times New Roman" w:cs="Times New Roman"/>
              </w:rPr>
            </w:pPr>
            <w:r w:rsidRPr="00412A66">
              <w:rPr>
                <w:rFonts w:ascii="Times New Roman" w:hAnsi="Times New Roman" w:cs="Times New Roman"/>
              </w:rPr>
              <w:t>Način izlaganja teme/nastup</w:t>
            </w:r>
          </w:p>
        </w:tc>
        <w:tc>
          <w:tcPr>
            <w:tcW w:w="1983" w:type="dxa"/>
            <w:vAlign w:val="center"/>
          </w:tcPr>
          <w:p w:rsidR="0044465F" w:rsidRPr="00412A66" w:rsidRDefault="0044465F" w:rsidP="00AF7E67">
            <w:pPr>
              <w:jc w:val="center"/>
              <w:rPr>
                <w:rFonts w:ascii="Times New Roman" w:hAnsi="Times New Roman" w:cs="Times New Roman"/>
              </w:rPr>
            </w:pPr>
            <w:r w:rsidRPr="00412A66">
              <w:rPr>
                <w:rFonts w:ascii="Times New Roman" w:hAnsi="Times New Roman" w:cs="Times New Roman"/>
              </w:rPr>
              <w:t>Potrebna pomoć u izlaganju (čitanje). Ponekad nesigurno. Teškoće u izražavanju.</w:t>
            </w:r>
          </w:p>
        </w:tc>
        <w:tc>
          <w:tcPr>
            <w:tcW w:w="2266" w:type="dxa"/>
            <w:vAlign w:val="center"/>
          </w:tcPr>
          <w:p w:rsidR="0044465F" w:rsidRPr="00412A66" w:rsidRDefault="0044465F" w:rsidP="00AF7E67">
            <w:pPr>
              <w:jc w:val="center"/>
              <w:rPr>
                <w:rFonts w:ascii="Times New Roman" w:hAnsi="Times New Roman" w:cs="Times New Roman"/>
              </w:rPr>
            </w:pPr>
            <w:r w:rsidRPr="00412A66">
              <w:rPr>
                <w:rFonts w:ascii="Times New Roman" w:hAnsi="Times New Roman" w:cs="Times New Roman"/>
              </w:rPr>
              <w:t>Jasno, sigurno i samostalno izražavanje uz malu pomoć (čitanje).</w:t>
            </w:r>
          </w:p>
        </w:tc>
        <w:tc>
          <w:tcPr>
            <w:tcW w:w="2266" w:type="dxa"/>
            <w:vAlign w:val="center"/>
          </w:tcPr>
          <w:p w:rsidR="0044465F" w:rsidRPr="00412A66" w:rsidRDefault="0044465F" w:rsidP="00AF7E67">
            <w:pPr>
              <w:jc w:val="center"/>
              <w:rPr>
                <w:rFonts w:ascii="Times New Roman" w:hAnsi="Times New Roman" w:cs="Times New Roman"/>
              </w:rPr>
            </w:pPr>
            <w:r w:rsidRPr="00412A66">
              <w:rPr>
                <w:rFonts w:ascii="Times New Roman" w:hAnsi="Times New Roman" w:cs="Times New Roman"/>
              </w:rPr>
              <w:t>Vrlo lijepo osmišljen nastup. Izražavanje sigurno, izražajno i samostalno. Ima elemenata dramatizacije.</w:t>
            </w:r>
          </w:p>
        </w:tc>
      </w:tr>
      <w:tr w:rsidR="0044465F" w:rsidRPr="00412A66" w:rsidTr="00AF7E67">
        <w:trPr>
          <w:trHeight w:val="2105"/>
          <w:jc w:val="center"/>
        </w:trPr>
        <w:tc>
          <w:tcPr>
            <w:tcW w:w="2547" w:type="dxa"/>
            <w:vAlign w:val="center"/>
          </w:tcPr>
          <w:p w:rsidR="0044465F" w:rsidRPr="00412A66" w:rsidRDefault="0044465F" w:rsidP="00AF7E67">
            <w:pPr>
              <w:jc w:val="center"/>
              <w:rPr>
                <w:rFonts w:ascii="Times New Roman" w:hAnsi="Times New Roman" w:cs="Times New Roman"/>
              </w:rPr>
            </w:pPr>
            <w:r w:rsidRPr="00412A66">
              <w:rPr>
                <w:rFonts w:ascii="Times New Roman" w:hAnsi="Times New Roman" w:cs="Times New Roman"/>
              </w:rPr>
              <w:t xml:space="preserve">Aktivnost - </w:t>
            </w:r>
            <w:proofErr w:type="spellStart"/>
            <w:r w:rsidRPr="00412A66">
              <w:rPr>
                <w:rFonts w:ascii="Times New Roman" w:hAnsi="Times New Roman" w:cs="Times New Roman"/>
              </w:rPr>
              <w:t>samoocjenjivanje</w:t>
            </w:r>
            <w:proofErr w:type="spellEnd"/>
          </w:p>
        </w:tc>
        <w:tc>
          <w:tcPr>
            <w:tcW w:w="1983" w:type="dxa"/>
            <w:vAlign w:val="center"/>
          </w:tcPr>
          <w:p w:rsidR="0044465F" w:rsidRPr="00412A66" w:rsidRDefault="0044465F" w:rsidP="00AF7E67">
            <w:pPr>
              <w:jc w:val="center"/>
              <w:rPr>
                <w:rFonts w:ascii="Times New Roman" w:hAnsi="Times New Roman" w:cs="Times New Roman"/>
              </w:rPr>
            </w:pPr>
            <w:r w:rsidRPr="00412A66">
              <w:rPr>
                <w:rFonts w:ascii="Times New Roman" w:hAnsi="Times New Roman" w:cs="Times New Roman"/>
              </w:rPr>
              <w:t>Radi redovito uz poticaj i pomoć drugih. Slabije se snalazi u pronalaženju izvora podataka.</w:t>
            </w:r>
          </w:p>
        </w:tc>
        <w:tc>
          <w:tcPr>
            <w:tcW w:w="2266" w:type="dxa"/>
            <w:vAlign w:val="center"/>
          </w:tcPr>
          <w:p w:rsidR="0044465F" w:rsidRPr="00412A66" w:rsidRDefault="0044465F" w:rsidP="00AF7E67">
            <w:pPr>
              <w:jc w:val="center"/>
              <w:rPr>
                <w:rFonts w:ascii="Times New Roman" w:hAnsi="Times New Roman" w:cs="Times New Roman"/>
              </w:rPr>
            </w:pPr>
            <w:r w:rsidRPr="00412A66">
              <w:rPr>
                <w:rFonts w:ascii="Times New Roman" w:hAnsi="Times New Roman" w:cs="Times New Roman"/>
              </w:rPr>
              <w:t>Uredan odnos prema radu. Pomaže prijateljima u radu. Koristi se s više izvora podataka.</w:t>
            </w:r>
          </w:p>
        </w:tc>
        <w:tc>
          <w:tcPr>
            <w:tcW w:w="2266" w:type="dxa"/>
            <w:vAlign w:val="center"/>
          </w:tcPr>
          <w:p w:rsidR="0044465F" w:rsidRPr="00412A66" w:rsidRDefault="0044465F" w:rsidP="00AF7E67">
            <w:pPr>
              <w:jc w:val="center"/>
              <w:rPr>
                <w:rFonts w:ascii="Times New Roman" w:hAnsi="Times New Roman" w:cs="Times New Roman"/>
              </w:rPr>
            </w:pPr>
            <w:r w:rsidRPr="00412A66">
              <w:rPr>
                <w:rFonts w:ascii="Times New Roman" w:hAnsi="Times New Roman" w:cs="Times New Roman"/>
              </w:rPr>
              <w:t>Predlaže ideje, ali prihvaća i tuđe mišljenje. Pomaže prijateljima i potiče ih na rad. Veoma se dobro služi različitim izvorima podataka.</w:t>
            </w:r>
          </w:p>
        </w:tc>
      </w:tr>
      <w:tr w:rsidR="0044465F" w:rsidRPr="00412A66" w:rsidTr="00AF7E67">
        <w:trPr>
          <w:trHeight w:val="1782"/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:rsidR="0044465F" w:rsidRPr="00412A66" w:rsidRDefault="0044465F" w:rsidP="00AF7E6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4465F" w:rsidRPr="00412A66" w:rsidRDefault="0044465F" w:rsidP="00AF7E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2A66">
              <w:rPr>
                <w:rFonts w:ascii="Times New Roman" w:eastAsia="Times New Roman" w:hAnsi="Times New Roman" w:cs="Times New Roman"/>
                <w:bCs/>
              </w:rPr>
              <w:t>Suradnički rad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44465F" w:rsidRPr="00412A66" w:rsidRDefault="0044465F" w:rsidP="00AF7E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465F" w:rsidRPr="00412A66" w:rsidRDefault="0044465F" w:rsidP="00AF7E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2A66">
              <w:rPr>
                <w:rFonts w:ascii="Times New Roman" w:eastAsia="Times New Roman" w:hAnsi="Times New Roman" w:cs="Times New Roman"/>
              </w:rPr>
              <w:t>Suradnici su usmjereni na zadatak i zajedno dobro rade.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44465F" w:rsidRPr="00412A66" w:rsidRDefault="0044465F" w:rsidP="00AF7E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465F" w:rsidRPr="00412A66" w:rsidRDefault="0044465F" w:rsidP="00AF7E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2A66">
              <w:rPr>
                <w:rFonts w:ascii="Times New Roman" w:eastAsia="Times New Roman" w:hAnsi="Times New Roman" w:cs="Times New Roman"/>
              </w:rPr>
              <w:t>Suradnici su većinom usmjereni na zadatak i zajednički rad.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44465F" w:rsidRPr="00412A66" w:rsidRDefault="0044465F" w:rsidP="00AF7E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465F" w:rsidRPr="00412A66" w:rsidRDefault="0044465F" w:rsidP="00AF7E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2A66">
              <w:rPr>
                <w:rFonts w:ascii="Times New Roman" w:eastAsia="Times New Roman" w:hAnsi="Times New Roman" w:cs="Times New Roman"/>
              </w:rPr>
              <w:t>Suradnici su potpuno usmjereni na zadatak i zajednički rad.</w:t>
            </w:r>
          </w:p>
          <w:p w:rsidR="0044465F" w:rsidRPr="00412A66" w:rsidRDefault="0044465F" w:rsidP="00AF7E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5F" w:rsidRPr="00412A66" w:rsidTr="00AF7E67">
        <w:trPr>
          <w:trHeight w:val="1333"/>
          <w:jc w:val="center"/>
        </w:trPr>
        <w:tc>
          <w:tcPr>
            <w:tcW w:w="2547" w:type="dxa"/>
          </w:tcPr>
          <w:p w:rsidR="0044465F" w:rsidRPr="00412A66" w:rsidRDefault="0044465F" w:rsidP="00AF7E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2A66">
              <w:rPr>
                <w:rFonts w:ascii="Times New Roman" w:eastAsia="Times New Roman" w:hAnsi="Times New Roman" w:cs="Times New Roman"/>
                <w:bCs/>
              </w:rPr>
              <w:t>Pravopis i gramatika</w:t>
            </w:r>
          </w:p>
        </w:tc>
        <w:tc>
          <w:tcPr>
            <w:tcW w:w="1983" w:type="dxa"/>
          </w:tcPr>
          <w:p w:rsidR="0044465F" w:rsidRPr="00412A66" w:rsidRDefault="0044465F" w:rsidP="00AF7E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465F" w:rsidRPr="00412A66" w:rsidRDefault="0044465F" w:rsidP="00AF7E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2A66">
              <w:rPr>
                <w:rFonts w:ascii="Times New Roman" w:eastAsia="Times New Roman" w:hAnsi="Times New Roman" w:cs="Times New Roman"/>
              </w:rPr>
              <w:t>Bez gramatičkih i pravopisnih pogrešaka.</w:t>
            </w:r>
          </w:p>
          <w:p w:rsidR="0044465F" w:rsidRPr="00412A66" w:rsidRDefault="0044465F" w:rsidP="00AF7E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</w:tcPr>
          <w:p w:rsidR="0044465F" w:rsidRPr="00412A66" w:rsidRDefault="0044465F" w:rsidP="00AF7E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465F" w:rsidRPr="00412A66" w:rsidRDefault="0044465F" w:rsidP="00AF7E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2A66">
              <w:rPr>
                <w:rFonts w:ascii="Times New Roman" w:eastAsia="Times New Roman" w:hAnsi="Times New Roman" w:cs="Times New Roman"/>
              </w:rPr>
              <w:t>Malo gramatičkih i pravopisnih pogrešaka.</w:t>
            </w:r>
          </w:p>
          <w:p w:rsidR="0044465F" w:rsidRPr="00412A66" w:rsidRDefault="0044465F" w:rsidP="00AF7E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</w:tcPr>
          <w:p w:rsidR="0044465F" w:rsidRPr="00412A66" w:rsidRDefault="0044465F" w:rsidP="00AF7E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465F" w:rsidRPr="00412A66" w:rsidRDefault="0044465F" w:rsidP="00AF7E67">
            <w:pPr>
              <w:jc w:val="center"/>
              <w:rPr>
                <w:rFonts w:ascii="Times New Roman" w:hAnsi="Times New Roman" w:cs="Times New Roman"/>
              </w:rPr>
            </w:pPr>
            <w:r w:rsidRPr="00412A66">
              <w:rPr>
                <w:rFonts w:ascii="Times New Roman" w:eastAsia="Times New Roman" w:hAnsi="Times New Roman" w:cs="Times New Roman"/>
              </w:rPr>
              <w:t>Mnogo gramatičkih i pravopisnih pogrešaka.</w:t>
            </w:r>
          </w:p>
        </w:tc>
      </w:tr>
      <w:tr w:rsidR="0044465F" w:rsidRPr="00412A66" w:rsidTr="00AF7E67">
        <w:trPr>
          <w:trHeight w:val="1170"/>
          <w:jc w:val="center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44465F" w:rsidRPr="00412A66" w:rsidRDefault="0044465F" w:rsidP="00AF7E67">
            <w:pPr>
              <w:jc w:val="center"/>
              <w:rPr>
                <w:rFonts w:ascii="Times New Roman" w:hAnsi="Times New Roman" w:cs="Times New Roman"/>
              </w:rPr>
            </w:pPr>
            <w:r w:rsidRPr="00412A66">
              <w:rPr>
                <w:rFonts w:ascii="Times New Roman" w:hAnsi="Times New Roman" w:cs="Times New Roman"/>
              </w:rPr>
              <w:t>Kreativnost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44465F" w:rsidRPr="00412A66" w:rsidRDefault="0044465F" w:rsidP="00AF7E67">
            <w:pPr>
              <w:jc w:val="center"/>
              <w:rPr>
                <w:rFonts w:ascii="Times New Roman" w:hAnsi="Times New Roman" w:cs="Times New Roman"/>
              </w:rPr>
            </w:pPr>
            <w:r w:rsidRPr="00412A66">
              <w:rPr>
                <w:rFonts w:ascii="Times New Roman" w:hAnsi="Times New Roman" w:cs="Times New Roman"/>
              </w:rPr>
              <w:t>Rad uredan sa svim potrebnim elementima.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:rsidR="0044465F" w:rsidRPr="00412A66" w:rsidRDefault="0044465F" w:rsidP="00AF7E67">
            <w:pPr>
              <w:jc w:val="center"/>
              <w:rPr>
                <w:rFonts w:ascii="Times New Roman" w:hAnsi="Times New Roman" w:cs="Times New Roman"/>
              </w:rPr>
            </w:pPr>
          </w:p>
          <w:p w:rsidR="0044465F" w:rsidRDefault="0044465F" w:rsidP="00AF7E67">
            <w:pPr>
              <w:jc w:val="center"/>
              <w:rPr>
                <w:rFonts w:ascii="Times New Roman" w:hAnsi="Times New Roman" w:cs="Times New Roman"/>
              </w:rPr>
            </w:pPr>
            <w:r w:rsidRPr="00412A66">
              <w:rPr>
                <w:rFonts w:ascii="Times New Roman" w:hAnsi="Times New Roman" w:cs="Times New Roman"/>
              </w:rPr>
              <w:t>Rad veoma dobro osmišljen i pregledan, tj. jasno izražava glavnu ideju teme.</w:t>
            </w:r>
          </w:p>
          <w:p w:rsidR="00412A66" w:rsidRPr="00412A66" w:rsidRDefault="00412A66" w:rsidP="00AF7E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:rsidR="0044465F" w:rsidRDefault="0044465F" w:rsidP="00AF7E67">
            <w:pPr>
              <w:jc w:val="center"/>
              <w:rPr>
                <w:rFonts w:ascii="Times New Roman" w:hAnsi="Times New Roman" w:cs="Times New Roman"/>
              </w:rPr>
            </w:pPr>
            <w:r w:rsidRPr="00412A66">
              <w:rPr>
                <w:rFonts w:ascii="Times New Roman" w:hAnsi="Times New Roman" w:cs="Times New Roman"/>
              </w:rPr>
              <w:t>Rad daje jasan pregled teme. Originalan je, zanimljiv i/ili duhovit. Velika kreativnost.</w:t>
            </w:r>
          </w:p>
          <w:p w:rsidR="00412A66" w:rsidRPr="00412A66" w:rsidRDefault="00412A66" w:rsidP="00AF7E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465F" w:rsidRPr="00412A66" w:rsidRDefault="0044465F" w:rsidP="0044465F">
      <w:pPr>
        <w:jc w:val="center"/>
        <w:rPr>
          <w:rFonts w:ascii="Times New Roman" w:hAnsi="Times New Roman" w:cs="Times New Roman"/>
        </w:rPr>
      </w:pPr>
    </w:p>
    <w:p w:rsidR="0044465F" w:rsidRPr="00412A66" w:rsidRDefault="0044465F" w:rsidP="0044465F">
      <w:pPr>
        <w:rPr>
          <w:rFonts w:ascii="Times New Roman" w:hAnsi="Times New Roman" w:cs="Times New Roman"/>
        </w:rPr>
      </w:pPr>
      <w:r w:rsidRPr="00412A66">
        <w:rPr>
          <w:rFonts w:ascii="Times New Roman" w:hAnsi="Times New Roman" w:cs="Times New Roman"/>
        </w:rPr>
        <w:t xml:space="preserve">Bodovi i ocjena:      </w:t>
      </w:r>
    </w:p>
    <w:p w:rsidR="0044465F" w:rsidRPr="00412A66" w:rsidRDefault="0044465F" w:rsidP="0044465F">
      <w:pPr>
        <w:spacing w:after="0" w:line="240" w:lineRule="auto"/>
        <w:rPr>
          <w:rFonts w:ascii="Times New Roman" w:hAnsi="Times New Roman" w:cs="Times New Roman"/>
        </w:rPr>
      </w:pPr>
      <w:r w:rsidRPr="00412A66">
        <w:rPr>
          <w:rFonts w:ascii="Times New Roman" w:hAnsi="Times New Roman" w:cs="Times New Roman"/>
        </w:rPr>
        <w:t>6 bodova – dovoljan (2)</w:t>
      </w:r>
    </w:p>
    <w:p w:rsidR="0044465F" w:rsidRPr="00412A66" w:rsidRDefault="0044465F" w:rsidP="0044465F">
      <w:pPr>
        <w:spacing w:after="0" w:line="240" w:lineRule="auto"/>
        <w:rPr>
          <w:rFonts w:ascii="Times New Roman" w:hAnsi="Times New Roman" w:cs="Times New Roman"/>
        </w:rPr>
      </w:pPr>
      <w:r w:rsidRPr="00412A66">
        <w:rPr>
          <w:rFonts w:ascii="Times New Roman" w:hAnsi="Times New Roman" w:cs="Times New Roman"/>
        </w:rPr>
        <w:t>7 – 12 – dobar (3)</w:t>
      </w:r>
    </w:p>
    <w:p w:rsidR="0044465F" w:rsidRPr="00412A66" w:rsidRDefault="0044465F" w:rsidP="0044465F">
      <w:pPr>
        <w:spacing w:after="0" w:line="240" w:lineRule="auto"/>
        <w:rPr>
          <w:rFonts w:ascii="Times New Roman" w:hAnsi="Times New Roman" w:cs="Times New Roman"/>
        </w:rPr>
      </w:pPr>
      <w:r w:rsidRPr="00412A66">
        <w:rPr>
          <w:rFonts w:ascii="Times New Roman" w:hAnsi="Times New Roman" w:cs="Times New Roman"/>
        </w:rPr>
        <w:t>13 – 16 – vrlo dobar (4)</w:t>
      </w:r>
    </w:p>
    <w:p w:rsidR="0044465F" w:rsidRPr="00412A66" w:rsidRDefault="0044465F" w:rsidP="0044465F">
      <w:pPr>
        <w:spacing w:after="0" w:line="240" w:lineRule="auto"/>
        <w:rPr>
          <w:rFonts w:ascii="Times New Roman" w:hAnsi="Times New Roman" w:cs="Times New Roman"/>
        </w:rPr>
      </w:pPr>
      <w:r w:rsidRPr="00412A66">
        <w:rPr>
          <w:rFonts w:ascii="Times New Roman" w:hAnsi="Times New Roman" w:cs="Times New Roman"/>
        </w:rPr>
        <w:t>17 – 18 – odličan (5)</w:t>
      </w:r>
    </w:p>
    <w:p w:rsidR="00412A66" w:rsidRDefault="00412A66" w:rsidP="0044465F">
      <w:pPr>
        <w:rPr>
          <w:rFonts w:ascii="Times New Roman" w:hAnsi="Times New Roman" w:cs="Times New Roman"/>
        </w:rPr>
      </w:pPr>
    </w:p>
    <w:p w:rsidR="00412A66" w:rsidRPr="00412A66" w:rsidRDefault="00412A66" w:rsidP="00412A66">
      <w:pPr>
        <w:rPr>
          <w:rFonts w:ascii="Times New Roman" w:hAnsi="Times New Roman" w:cs="Times New Roman"/>
          <w:b/>
          <w:sz w:val="24"/>
          <w:szCs w:val="24"/>
        </w:rPr>
      </w:pPr>
      <w:r w:rsidRPr="00412A66">
        <w:rPr>
          <w:rFonts w:ascii="Times New Roman" w:hAnsi="Times New Roman" w:cs="Times New Roman"/>
          <w:b/>
          <w:sz w:val="24"/>
          <w:szCs w:val="24"/>
        </w:rPr>
        <w:lastRenderedPageBreak/>
        <w:t>OCJENJIVANJE PROJEKTA I ISTRAŽIVAČKOG RADA- IZVJEŠĆE</w:t>
      </w:r>
    </w:p>
    <w:p w:rsidR="00412A66" w:rsidRPr="00412A66" w:rsidRDefault="00412A66" w:rsidP="00412A66">
      <w:pPr>
        <w:jc w:val="both"/>
        <w:rPr>
          <w:rFonts w:ascii="Times New Roman" w:hAnsi="Times New Roman" w:cs="Times New Roman"/>
          <w:sz w:val="24"/>
          <w:szCs w:val="24"/>
        </w:rPr>
      </w:pPr>
      <w:r w:rsidRPr="00412A66">
        <w:rPr>
          <w:rFonts w:ascii="Times New Roman" w:hAnsi="Times New Roman" w:cs="Times New Roman"/>
          <w:sz w:val="24"/>
          <w:szCs w:val="24"/>
        </w:rPr>
        <w:t xml:space="preserve">Dijelovi koji se ocjenjuju: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A66">
        <w:rPr>
          <w:rFonts w:ascii="Times New Roman" w:hAnsi="Times New Roman" w:cs="Times New Roman"/>
          <w:b/>
          <w:sz w:val="24"/>
          <w:szCs w:val="24"/>
        </w:rPr>
        <w:t xml:space="preserve">Uvod </w:t>
      </w:r>
      <w:r w:rsidRPr="00412A66">
        <w:rPr>
          <w:rFonts w:ascii="Times New Roman" w:hAnsi="Times New Roman" w:cs="Times New Roman"/>
          <w:sz w:val="24"/>
          <w:szCs w:val="24"/>
        </w:rPr>
        <w:t>– 1-2 boda</w:t>
      </w:r>
    </w:p>
    <w:p w:rsidR="00412A66" w:rsidRPr="00412A66" w:rsidRDefault="00412A66" w:rsidP="00412A66">
      <w:pPr>
        <w:jc w:val="both"/>
        <w:rPr>
          <w:rFonts w:ascii="Times New Roman" w:hAnsi="Times New Roman" w:cs="Times New Roman"/>
          <w:sz w:val="24"/>
          <w:szCs w:val="24"/>
        </w:rPr>
      </w:pPr>
      <w:r w:rsidRPr="00412A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Glavni dio</w:t>
      </w:r>
      <w:r w:rsidRPr="00412A66">
        <w:rPr>
          <w:rFonts w:ascii="Times New Roman" w:hAnsi="Times New Roman" w:cs="Times New Roman"/>
          <w:sz w:val="24"/>
          <w:szCs w:val="24"/>
        </w:rPr>
        <w:t xml:space="preserve"> (ovisno o temi i </w:t>
      </w:r>
      <w:proofErr w:type="spellStart"/>
      <w:r w:rsidRPr="00412A66">
        <w:rPr>
          <w:rFonts w:ascii="Times New Roman" w:hAnsi="Times New Roman" w:cs="Times New Roman"/>
          <w:sz w:val="24"/>
          <w:szCs w:val="24"/>
        </w:rPr>
        <w:t>koleraciji</w:t>
      </w:r>
      <w:proofErr w:type="spellEnd"/>
      <w:r w:rsidRPr="00412A66">
        <w:rPr>
          <w:rFonts w:ascii="Times New Roman" w:hAnsi="Times New Roman" w:cs="Times New Roman"/>
          <w:sz w:val="24"/>
          <w:szCs w:val="24"/>
        </w:rPr>
        <w:t xml:space="preserve"> – 0-4 boda)</w:t>
      </w:r>
    </w:p>
    <w:p w:rsidR="00412A66" w:rsidRPr="00412A66" w:rsidRDefault="00412A66" w:rsidP="00412A66">
      <w:pPr>
        <w:jc w:val="both"/>
        <w:rPr>
          <w:rFonts w:ascii="Times New Roman" w:hAnsi="Times New Roman" w:cs="Times New Roman"/>
          <w:sz w:val="24"/>
          <w:szCs w:val="24"/>
        </w:rPr>
      </w:pPr>
      <w:r w:rsidRPr="00412A6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12A66">
        <w:rPr>
          <w:rFonts w:ascii="Times New Roman" w:hAnsi="Times New Roman" w:cs="Times New Roman"/>
          <w:b/>
          <w:sz w:val="24"/>
          <w:szCs w:val="24"/>
        </w:rPr>
        <w:t xml:space="preserve">Zaključak </w:t>
      </w:r>
      <w:r w:rsidRPr="00412A66">
        <w:rPr>
          <w:rFonts w:ascii="Times New Roman" w:hAnsi="Times New Roman" w:cs="Times New Roman"/>
          <w:sz w:val="24"/>
          <w:szCs w:val="24"/>
        </w:rPr>
        <w:t xml:space="preserve">– 1-2 boda, </w:t>
      </w:r>
    </w:p>
    <w:p w:rsidR="00412A66" w:rsidRPr="00412A66" w:rsidRDefault="00412A66" w:rsidP="00412A66">
      <w:pPr>
        <w:jc w:val="both"/>
        <w:rPr>
          <w:rFonts w:ascii="Times New Roman" w:hAnsi="Times New Roman" w:cs="Times New Roman"/>
          <w:sz w:val="24"/>
          <w:szCs w:val="24"/>
        </w:rPr>
      </w:pPr>
      <w:r w:rsidRPr="00412A6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12A66">
        <w:rPr>
          <w:rFonts w:ascii="Times New Roman" w:hAnsi="Times New Roman" w:cs="Times New Roman"/>
          <w:b/>
          <w:sz w:val="24"/>
          <w:szCs w:val="24"/>
        </w:rPr>
        <w:t>Način izlaganja</w:t>
      </w:r>
      <w:r w:rsidRPr="00412A66">
        <w:rPr>
          <w:rFonts w:ascii="Times New Roman" w:hAnsi="Times New Roman" w:cs="Times New Roman"/>
          <w:sz w:val="24"/>
          <w:szCs w:val="24"/>
        </w:rPr>
        <w:t xml:space="preserve"> 0-3 boda (</w:t>
      </w:r>
      <w:r w:rsidRPr="00412A66">
        <w:rPr>
          <w:rFonts w:ascii="Times New Roman" w:hAnsi="Times New Roman" w:cs="Times New Roman"/>
          <w:sz w:val="24"/>
          <w:szCs w:val="24"/>
          <w:u w:val="single"/>
        </w:rPr>
        <w:t>kao i kod plakata i prezentacija</w:t>
      </w:r>
      <w:r w:rsidRPr="00412A66">
        <w:rPr>
          <w:rFonts w:ascii="Times New Roman" w:hAnsi="Times New Roman" w:cs="Times New Roman"/>
          <w:sz w:val="24"/>
          <w:szCs w:val="24"/>
        </w:rPr>
        <w:t>)</w:t>
      </w:r>
    </w:p>
    <w:p w:rsidR="00412A66" w:rsidRPr="00412A66" w:rsidRDefault="00412A66" w:rsidP="00412A66">
      <w:pPr>
        <w:jc w:val="both"/>
        <w:rPr>
          <w:rFonts w:ascii="Times New Roman" w:hAnsi="Times New Roman" w:cs="Times New Roman"/>
          <w:sz w:val="24"/>
          <w:szCs w:val="24"/>
        </w:rPr>
      </w:pPr>
      <w:r w:rsidRPr="00412A6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12A66">
        <w:rPr>
          <w:rFonts w:ascii="Times New Roman" w:hAnsi="Times New Roman" w:cs="Times New Roman"/>
          <w:b/>
          <w:sz w:val="24"/>
          <w:szCs w:val="24"/>
        </w:rPr>
        <w:t>Kreativnost</w:t>
      </w:r>
      <w:r w:rsidRPr="00412A66">
        <w:rPr>
          <w:rFonts w:ascii="Times New Roman" w:hAnsi="Times New Roman" w:cs="Times New Roman"/>
          <w:sz w:val="24"/>
          <w:szCs w:val="24"/>
        </w:rPr>
        <w:t xml:space="preserve"> 0-3 boda (</w:t>
      </w:r>
      <w:r w:rsidRPr="00412A66">
        <w:rPr>
          <w:rFonts w:ascii="Times New Roman" w:hAnsi="Times New Roman" w:cs="Times New Roman"/>
          <w:sz w:val="24"/>
          <w:szCs w:val="24"/>
          <w:u w:val="single"/>
        </w:rPr>
        <w:t>kao kod plakata i prezentacija</w:t>
      </w:r>
      <w:r w:rsidRPr="00412A6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1417"/>
      </w:tblGrid>
      <w:tr w:rsidR="00412A66" w:rsidRPr="00412A66" w:rsidTr="00F60560">
        <w:tc>
          <w:tcPr>
            <w:tcW w:w="1555" w:type="dxa"/>
          </w:tcPr>
          <w:p w:rsidR="00412A66" w:rsidRPr="00412A66" w:rsidRDefault="00412A66" w:rsidP="00F6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A66"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  <w:tc>
          <w:tcPr>
            <w:tcW w:w="1417" w:type="dxa"/>
          </w:tcPr>
          <w:p w:rsidR="00412A66" w:rsidRPr="00412A66" w:rsidRDefault="00412A66" w:rsidP="00F6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A66"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</w:tr>
      <w:tr w:rsidR="00412A66" w:rsidRPr="00412A66" w:rsidTr="00F60560">
        <w:tc>
          <w:tcPr>
            <w:tcW w:w="1555" w:type="dxa"/>
          </w:tcPr>
          <w:p w:rsidR="00412A66" w:rsidRPr="00412A66" w:rsidRDefault="00412A66" w:rsidP="00F6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A66">
              <w:rPr>
                <w:rFonts w:ascii="Times New Roman" w:hAnsi="Times New Roman" w:cs="Times New Roman"/>
                <w:sz w:val="24"/>
                <w:szCs w:val="24"/>
              </w:rPr>
              <w:t>14,13</w:t>
            </w:r>
          </w:p>
        </w:tc>
        <w:tc>
          <w:tcPr>
            <w:tcW w:w="1417" w:type="dxa"/>
          </w:tcPr>
          <w:p w:rsidR="00412A66" w:rsidRPr="00412A66" w:rsidRDefault="00412A66" w:rsidP="00F6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2A66" w:rsidRPr="00412A66" w:rsidTr="00F60560">
        <w:tc>
          <w:tcPr>
            <w:tcW w:w="1555" w:type="dxa"/>
          </w:tcPr>
          <w:p w:rsidR="00412A66" w:rsidRPr="00412A66" w:rsidRDefault="00412A66" w:rsidP="00F6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A66">
              <w:rPr>
                <w:rFonts w:ascii="Times New Roman" w:hAnsi="Times New Roman" w:cs="Times New Roman"/>
                <w:sz w:val="24"/>
                <w:szCs w:val="24"/>
              </w:rPr>
              <w:t>12,11,10</w:t>
            </w:r>
          </w:p>
        </w:tc>
        <w:tc>
          <w:tcPr>
            <w:tcW w:w="1417" w:type="dxa"/>
          </w:tcPr>
          <w:p w:rsidR="00412A66" w:rsidRPr="00412A66" w:rsidRDefault="00412A66" w:rsidP="00F6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2A66" w:rsidRPr="00412A66" w:rsidTr="00F60560">
        <w:tc>
          <w:tcPr>
            <w:tcW w:w="1555" w:type="dxa"/>
          </w:tcPr>
          <w:p w:rsidR="00412A66" w:rsidRPr="00412A66" w:rsidRDefault="00412A66" w:rsidP="00F6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A66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417" w:type="dxa"/>
          </w:tcPr>
          <w:p w:rsidR="00412A66" w:rsidRPr="00412A66" w:rsidRDefault="00412A66" w:rsidP="00F6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2A66" w:rsidRPr="00412A66" w:rsidTr="00F60560">
        <w:trPr>
          <w:trHeight w:val="367"/>
        </w:trPr>
        <w:tc>
          <w:tcPr>
            <w:tcW w:w="1555" w:type="dxa"/>
          </w:tcPr>
          <w:p w:rsidR="00412A66" w:rsidRPr="00412A66" w:rsidRDefault="00412A66" w:rsidP="00F6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12A66" w:rsidRPr="00412A66" w:rsidRDefault="00412A66" w:rsidP="00F6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12A66" w:rsidRPr="00412A66" w:rsidRDefault="00412A66" w:rsidP="00412A66">
      <w:pPr>
        <w:rPr>
          <w:rFonts w:ascii="Times New Roman" w:hAnsi="Times New Roman" w:cs="Times New Roman"/>
          <w:b/>
          <w:sz w:val="24"/>
          <w:szCs w:val="24"/>
        </w:rPr>
      </w:pPr>
    </w:p>
    <w:p w:rsidR="00412A66" w:rsidRPr="00412A66" w:rsidRDefault="00412A66" w:rsidP="00412A66">
      <w:pPr>
        <w:rPr>
          <w:rFonts w:ascii="Times New Roman" w:hAnsi="Times New Roman" w:cs="Times New Roman"/>
          <w:b/>
          <w:sz w:val="24"/>
          <w:szCs w:val="24"/>
        </w:rPr>
      </w:pPr>
      <w:r w:rsidRPr="00412A66">
        <w:rPr>
          <w:rFonts w:ascii="Times New Roman" w:hAnsi="Times New Roman" w:cs="Times New Roman"/>
          <w:b/>
          <w:sz w:val="24"/>
          <w:szCs w:val="24"/>
        </w:rPr>
        <w:t xml:space="preserve">Uvod </w:t>
      </w:r>
    </w:p>
    <w:p w:rsidR="00412A66" w:rsidRPr="00412A66" w:rsidRDefault="00412A66" w:rsidP="00412A66">
      <w:pPr>
        <w:rPr>
          <w:rFonts w:ascii="Times New Roman" w:hAnsi="Times New Roman" w:cs="Times New Roman"/>
          <w:b/>
          <w:sz w:val="24"/>
          <w:szCs w:val="24"/>
        </w:rPr>
      </w:pPr>
      <w:r w:rsidRPr="00412A66">
        <w:rPr>
          <w:rFonts w:ascii="Times New Roman" w:hAnsi="Times New Roman" w:cs="Times New Roman"/>
          <w:sz w:val="24"/>
          <w:szCs w:val="24"/>
        </w:rPr>
        <w:t xml:space="preserve">U uvodu se ukratko predstavlja tema koju se istraživalo, pazeći pritom da je jasno predstavljena te da svi oni koji nisu sudjelovali u izradi razumiju . </w:t>
      </w:r>
      <w:r w:rsidRPr="00412A66">
        <w:rPr>
          <w:rFonts w:ascii="Times New Roman" w:hAnsi="Times New Roman" w:cs="Times New Roman"/>
          <w:b/>
          <w:sz w:val="24"/>
          <w:szCs w:val="24"/>
        </w:rPr>
        <w:t>2 boda</w:t>
      </w:r>
    </w:p>
    <w:p w:rsidR="00412A66" w:rsidRPr="00412A66" w:rsidRDefault="00412A66" w:rsidP="00412A66">
      <w:pPr>
        <w:rPr>
          <w:rFonts w:ascii="Times New Roman" w:hAnsi="Times New Roman" w:cs="Times New Roman"/>
          <w:b/>
          <w:sz w:val="24"/>
          <w:szCs w:val="24"/>
        </w:rPr>
      </w:pPr>
      <w:r w:rsidRPr="00412A66">
        <w:rPr>
          <w:rFonts w:ascii="Times New Roman" w:hAnsi="Times New Roman" w:cs="Times New Roman"/>
          <w:sz w:val="24"/>
          <w:szCs w:val="24"/>
        </w:rPr>
        <w:t xml:space="preserve">U uvodu se ukratko predstavlja tema koju se istraživalo, ali nije jasna. </w:t>
      </w:r>
      <w:r w:rsidRPr="00412A66">
        <w:rPr>
          <w:rFonts w:ascii="Times New Roman" w:hAnsi="Times New Roman" w:cs="Times New Roman"/>
          <w:b/>
          <w:sz w:val="24"/>
          <w:szCs w:val="24"/>
        </w:rPr>
        <w:t>1 bod</w:t>
      </w:r>
    </w:p>
    <w:p w:rsidR="00412A66" w:rsidRPr="00412A66" w:rsidRDefault="00412A66" w:rsidP="00412A66">
      <w:pPr>
        <w:rPr>
          <w:rFonts w:ascii="Times New Roman" w:hAnsi="Times New Roman" w:cs="Times New Roman"/>
          <w:b/>
          <w:sz w:val="24"/>
          <w:szCs w:val="24"/>
        </w:rPr>
      </w:pPr>
      <w:r w:rsidRPr="00412A66">
        <w:rPr>
          <w:rFonts w:ascii="Times New Roman" w:hAnsi="Times New Roman" w:cs="Times New Roman"/>
          <w:b/>
          <w:sz w:val="24"/>
          <w:szCs w:val="24"/>
        </w:rPr>
        <w:t>Glavni dio</w:t>
      </w:r>
    </w:p>
    <w:p w:rsidR="00412A66" w:rsidRPr="00412A66" w:rsidRDefault="00412A66" w:rsidP="00412A66">
      <w:pPr>
        <w:rPr>
          <w:rFonts w:ascii="Times New Roman" w:hAnsi="Times New Roman" w:cs="Times New Roman"/>
          <w:sz w:val="24"/>
          <w:szCs w:val="24"/>
        </w:rPr>
      </w:pPr>
      <w:r w:rsidRPr="00412A66">
        <w:rPr>
          <w:rFonts w:ascii="Times New Roman" w:hAnsi="Times New Roman" w:cs="Times New Roman"/>
          <w:b/>
          <w:sz w:val="24"/>
          <w:szCs w:val="24"/>
        </w:rPr>
        <w:t xml:space="preserve">1 bod- </w:t>
      </w:r>
      <w:r w:rsidRPr="00412A66">
        <w:rPr>
          <w:rFonts w:ascii="Times New Roman" w:hAnsi="Times New Roman" w:cs="Times New Roman"/>
          <w:sz w:val="24"/>
          <w:szCs w:val="24"/>
        </w:rPr>
        <w:t>rezultati rada polovično prikazani, odgovoreno je na polovicu pitanja koja su zadana, nije prikazana korelacija s ostalim predmetima koji su uključeni u rad</w:t>
      </w:r>
    </w:p>
    <w:p w:rsidR="00412A66" w:rsidRPr="00412A66" w:rsidRDefault="00412A66" w:rsidP="00412A66">
      <w:pPr>
        <w:rPr>
          <w:rFonts w:ascii="Times New Roman" w:hAnsi="Times New Roman" w:cs="Times New Roman"/>
          <w:sz w:val="24"/>
          <w:szCs w:val="24"/>
        </w:rPr>
      </w:pPr>
      <w:r w:rsidRPr="00412A66">
        <w:rPr>
          <w:rFonts w:ascii="Times New Roman" w:hAnsi="Times New Roman" w:cs="Times New Roman"/>
          <w:b/>
          <w:sz w:val="24"/>
          <w:szCs w:val="24"/>
        </w:rPr>
        <w:t>2 boda –</w:t>
      </w:r>
      <w:r w:rsidRPr="00412A66">
        <w:rPr>
          <w:rFonts w:ascii="Times New Roman" w:hAnsi="Times New Roman" w:cs="Times New Roman"/>
          <w:sz w:val="24"/>
          <w:szCs w:val="24"/>
        </w:rPr>
        <w:t>rezultati rada većim dijelom prikazani, odgovoreno je na 70% pitanja koja su zadana, korelacija s ostalim predmetima koji su uključeni u rad je djelomična</w:t>
      </w:r>
    </w:p>
    <w:p w:rsidR="00412A66" w:rsidRPr="00412A66" w:rsidRDefault="00412A66" w:rsidP="00412A66">
      <w:pPr>
        <w:rPr>
          <w:rFonts w:ascii="Times New Roman" w:hAnsi="Times New Roman" w:cs="Times New Roman"/>
          <w:sz w:val="24"/>
          <w:szCs w:val="24"/>
        </w:rPr>
      </w:pPr>
      <w:r w:rsidRPr="00412A66">
        <w:rPr>
          <w:rFonts w:ascii="Times New Roman" w:hAnsi="Times New Roman" w:cs="Times New Roman"/>
          <w:b/>
          <w:sz w:val="24"/>
          <w:szCs w:val="24"/>
        </w:rPr>
        <w:t>3 boda –</w:t>
      </w:r>
      <w:r w:rsidRPr="00412A66">
        <w:rPr>
          <w:rFonts w:ascii="Times New Roman" w:hAnsi="Times New Roman" w:cs="Times New Roman"/>
          <w:sz w:val="24"/>
          <w:szCs w:val="24"/>
        </w:rPr>
        <w:t>rezultati rada prikazani u potpunosti, odgovoreno je na 100% pitanja koja su zadana, korelacija s ostalim predmetima koji su uključeni u rad je djelomična</w:t>
      </w:r>
    </w:p>
    <w:p w:rsidR="00412A66" w:rsidRPr="00412A66" w:rsidRDefault="00412A66" w:rsidP="00412A66">
      <w:pPr>
        <w:rPr>
          <w:rFonts w:ascii="Times New Roman" w:hAnsi="Times New Roman" w:cs="Times New Roman"/>
          <w:sz w:val="24"/>
          <w:szCs w:val="24"/>
        </w:rPr>
      </w:pPr>
      <w:r w:rsidRPr="00412A66">
        <w:rPr>
          <w:rFonts w:ascii="Times New Roman" w:hAnsi="Times New Roman" w:cs="Times New Roman"/>
          <w:b/>
          <w:sz w:val="24"/>
          <w:szCs w:val="24"/>
        </w:rPr>
        <w:t xml:space="preserve">4 boda </w:t>
      </w:r>
      <w:r w:rsidRPr="00412A66">
        <w:rPr>
          <w:rFonts w:ascii="Times New Roman" w:hAnsi="Times New Roman" w:cs="Times New Roman"/>
          <w:sz w:val="24"/>
          <w:szCs w:val="24"/>
        </w:rPr>
        <w:t>– rezultati rada su prikazani u potpunosti, odgovoreno je na 100% pitanja koja su zadana i korelacija s ostalim predmetima koji su uključeni u rad je potpuna</w:t>
      </w:r>
    </w:p>
    <w:p w:rsidR="00412A66" w:rsidRPr="00412A66" w:rsidRDefault="00412A66" w:rsidP="00412A66">
      <w:pPr>
        <w:rPr>
          <w:rFonts w:ascii="Times New Roman" w:hAnsi="Times New Roman" w:cs="Times New Roman"/>
          <w:b/>
          <w:sz w:val="24"/>
          <w:szCs w:val="24"/>
        </w:rPr>
      </w:pPr>
      <w:r w:rsidRPr="00412A66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412A66" w:rsidRPr="00412A66" w:rsidRDefault="00412A66" w:rsidP="00412A66">
      <w:pPr>
        <w:rPr>
          <w:rFonts w:ascii="Times New Roman" w:hAnsi="Times New Roman" w:cs="Times New Roman"/>
          <w:sz w:val="24"/>
          <w:szCs w:val="24"/>
        </w:rPr>
      </w:pPr>
      <w:r w:rsidRPr="00412A66">
        <w:rPr>
          <w:rFonts w:ascii="Times New Roman" w:hAnsi="Times New Roman" w:cs="Times New Roman"/>
          <w:sz w:val="24"/>
          <w:szCs w:val="24"/>
        </w:rPr>
        <w:t xml:space="preserve">Ukratko napisano osobno iskustvo rada na projektu, poteškoće na koje se naišlo i kako ih se rješavalo te je odgovoreno na pitanje projektnog (istraživačkog ) rada. </w:t>
      </w:r>
      <w:r w:rsidRPr="00412A66">
        <w:rPr>
          <w:rFonts w:ascii="Times New Roman" w:hAnsi="Times New Roman" w:cs="Times New Roman"/>
          <w:b/>
          <w:sz w:val="24"/>
          <w:szCs w:val="24"/>
        </w:rPr>
        <w:t>2 boda</w:t>
      </w:r>
    </w:p>
    <w:p w:rsidR="00412A66" w:rsidRPr="00412A66" w:rsidRDefault="00412A66" w:rsidP="00412A66">
      <w:pPr>
        <w:rPr>
          <w:rFonts w:ascii="Times New Roman" w:hAnsi="Times New Roman" w:cs="Times New Roman"/>
          <w:b/>
          <w:sz w:val="24"/>
          <w:szCs w:val="24"/>
        </w:rPr>
      </w:pPr>
      <w:r w:rsidRPr="00412A66">
        <w:rPr>
          <w:rFonts w:ascii="Times New Roman" w:hAnsi="Times New Roman" w:cs="Times New Roman"/>
          <w:sz w:val="24"/>
          <w:szCs w:val="24"/>
        </w:rPr>
        <w:t xml:space="preserve">Ukratko napisano osobno iskustvo rada na projektu, poteškoće na koje se naišlo i kako ih se rješavalo, ali nije odgovoreno na pitanje projektnog (istraživačkog ) rada. </w:t>
      </w:r>
      <w:r w:rsidRPr="00412A66">
        <w:rPr>
          <w:rFonts w:ascii="Times New Roman" w:hAnsi="Times New Roman" w:cs="Times New Roman"/>
          <w:b/>
          <w:sz w:val="24"/>
          <w:szCs w:val="24"/>
        </w:rPr>
        <w:t>1 bod</w:t>
      </w:r>
    </w:p>
    <w:p w:rsidR="00412A66" w:rsidRDefault="00412A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12A66" w:rsidRPr="00CF1124" w:rsidRDefault="00412A66" w:rsidP="00412A66">
      <w:pPr>
        <w:rPr>
          <w:b/>
          <w:sz w:val="24"/>
          <w:szCs w:val="24"/>
        </w:rPr>
      </w:pPr>
      <w:r w:rsidRPr="00CF1124">
        <w:rPr>
          <w:b/>
          <w:sz w:val="24"/>
          <w:szCs w:val="24"/>
        </w:rPr>
        <w:lastRenderedPageBreak/>
        <w:t>Rad u timu</w:t>
      </w:r>
    </w:p>
    <w:tbl>
      <w:tblPr>
        <w:tblStyle w:val="Reetkatablice"/>
        <w:tblW w:w="0" w:type="auto"/>
        <w:tblInd w:w="-560" w:type="dxa"/>
        <w:tblLook w:val="04A0" w:firstRow="1" w:lastRow="0" w:firstColumn="1" w:lastColumn="0" w:noHBand="0" w:noVBand="1"/>
      </w:tblPr>
      <w:tblGrid>
        <w:gridCol w:w="1795"/>
        <w:gridCol w:w="353"/>
        <w:gridCol w:w="7"/>
        <w:gridCol w:w="337"/>
        <w:gridCol w:w="8"/>
        <w:gridCol w:w="329"/>
        <w:gridCol w:w="414"/>
        <w:gridCol w:w="360"/>
        <w:gridCol w:w="345"/>
        <w:gridCol w:w="11"/>
        <w:gridCol w:w="387"/>
        <w:gridCol w:w="7"/>
        <w:gridCol w:w="413"/>
        <w:gridCol w:w="375"/>
        <w:gridCol w:w="6"/>
        <w:gridCol w:w="369"/>
        <w:gridCol w:w="330"/>
        <w:gridCol w:w="375"/>
        <w:gridCol w:w="353"/>
        <w:gridCol w:w="7"/>
        <w:gridCol w:w="375"/>
        <w:gridCol w:w="375"/>
        <w:gridCol w:w="454"/>
        <w:gridCol w:w="353"/>
        <w:gridCol w:w="7"/>
        <w:gridCol w:w="406"/>
        <w:gridCol w:w="364"/>
        <w:gridCol w:w="435"/>
      </w:tblGrid>
      <w:tr w:rsidR="00412A66" w:rsidTr="00F60560">
        <w:trPr>
          <w:trHeight w:val="360"/>
        </w:trPr>
        <w:tc>
          <w:tcPr>
            <w:tcW w:w="1795" w:type="dxa"/>
            <w:vMerge w:val="restart"/>
          </w:tcPr>
          <w:p w:rsidR="00412A66" w:rsidRDefault="00412A66" w:rsidP="00F6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Ponašanje u grupi</w:t>
            </w:r>
          </w:p>
        </w:tc>
        <w:tc>
          <w:tcPr>
            <w:tcW w:w="7555" w:type="dxa"/>
            <w:gridSpan w:val="27"/>
          </w:tcPr>
          <w:p w:rsidR="00412A66" w:rsidRDefault="00412A66" w:rsidP="00F60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Imena članova grupe</w:t>
            </w:r>
          </w:p>
        </w:tc>
      </w:tr>
      <w:tr w:rsidR="00412A66" w:rsidTr="00F60560">
        <w:trPr>
          <w:trHeight w:val="369"/>
        </w:trPr>
        <w:tc>
          <w:tcPr>
            <w:tcW w:w="1795" w:type="dxa"/>
            <w:vMerge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gridSpan w:val="6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6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5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5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  <w:p w:rsidR="00412A66" w:rsidRDefault="00412A66" w:rsidP="00F60560">
            <w:pPr>
              <w:rPr>
                <w:sz w:val="24"/>
                <w:szCs w:val="24"/>
              </w:rPr>
            </w:pPr>
          </w:p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5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</w:tr>
      <w:tr w:rsidR="00412A66" w:rsidTr="00F60560">
        <w:trPr>
          <w:trHeight w:val="495"/>
        </w:trPr>
        <w:tc>
          <w:tcPr>
            <w:tcW w:w="1795" w:type="dxa"/>
            <w:vMerge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344" w:type="dxa"/>
            <w:gridSpan w:val="2"/>
          </w:tcPr>
          <w:p w:rsidR="00412A66" w:rsidRDefault="00412A66" w:rsidP="00F6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37" w:type="dxa"/>
            <w:gridSpan w:val="2"/>
          </w:tcPr>
          <w:p w:rsidR="00412A66" w:rsidRDefault="00412A66" w:rsidP="00F6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414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360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356" w:type="dxa"/>
            <w:gridSpan w:val="2"/>
          </w:tcPr>
          <w:p w:rsidR="00412A66" w:rsidRDefault="00412A66" w:rsidP="00F6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87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420" w:type="dxa"/>
            <w:gridSpan w:val="2"/>
          </w:tcPr>
          <w:p w:rsidR="00412A66" w:rsidRDefault="00412A66" w:rsidP="00F6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381" w:type="dxa"/>
            <w:gridSpan w:val="2"/>
          </w:tcPr>
          <w:p w:rsidR="00412A66" w:rsidRDefault="00412A66" w:rsidP="00F6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369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30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375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353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382" w:type="dxa"/>
            <w:gridSpan w:val="2"/>
          </w:tcPr>
          <w:p w:rsidR="00412A66" w:rsidRDefault="00412A66" w:rsidP="00F6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75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353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13" w:type="dxa"/>
            <w:gridSpan w:val="2"/>
          </w:tcPr>
          <w:p w:rsidR="00412A66" w:rsidRDefault="00412A66" w:rsidP="00F6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64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435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412A66" w:rsidTr="00F60560">
        <w:tc>
          <w:tcPr>
            <w:tcW w:w="1795" w:type="dxa"/>
          </w:tcPr>
          <w:p w:rsidR="00412A66" w:rsidRPr="00CF1124" w:rsidRDefault="00412A66" w:rsidP="00F60560">
            <w:r w:rsidRPr="00CF1124">
              <w:t>Idejama i prijedlozima potpomaže rad grupe</w:t>
            </w:r>
          </w:p>
          <w:p w:rsidR="00412A66" w:rsidRPr="00CF1124" w:rsidRDefault="00412A66" w:rsidP="00F60560"/>
        </w:tc>
        <w:tc>
          <w:tcPr>
            <w:tcW w:w="353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gridSpan w:val="2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  <w:gridSpan w:val="2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82" w:type="dxa"/>
            <w:gridSpan w:val="2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</w:tr>
      <w:tr w:rsidR="00412A66" w:rsidTr="00F60560">
        <w:tc>
          <w:tcPr>
            <w:tcW w:w="1795" w:type="dxa"/>
          </w:tcPr>
          <w:p w:rsidR="00412A66" w:rsidRPr="00CF1124" w:rsidRDefault="00412A66" w:rsidP="00F60560">
            <w:r w:rsidRPr="00CF1124">
              <w:t>Surađuje s ostalima</w:t>
            </w:r>
          </w:p>
        </w:tc>
        <w:tc>
          <w:tcPr>
            <w:tcW w:w="353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gridSpan w:val="2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  <w:gridSpan w:val="2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82" w:type="dxa"/>
            <w:gridSpan w:val="2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</w:tr>
      <w:tr w:rsidR="00412A66" w:rsidTr="00F60560">
        <w:tc>
          <w:tcPr>
            <w:tcW w:w="1795" w:type="dxa"/>
          </w:tcPr>
          <w:p w:rsidR="00412A66" w:rsidRPr="00CF1124" w:rsidRDefault="00412A66" w:rsidP="00F60560">
            <w:r w:rsidRPr="00CF1124">
              <w:t>Prihvaća sve članove</w:t>
            </w:r>
          </w:p>
        </w:tc>
        <w:tc>
          <w:tcPr>
            <w:tcW w:w="353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gridSpan w:val="2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  <w:gridSpan w:val="2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82" w:type="dxa"/>
            <w:gridSpan w:val="2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</w:tr>
      <w:tr w:rsidR="00412A66" w:rsidTr="00F60560">
        <w:tc>
          <w:tcPr>
            <w:tcW w:w="1795" w:type="dxa"/>
          </w:tcPr>
          <w:p w:rsidR="00412A66" w:rsidRPr="00CF1124" w:rsidRDefault="00412A66" w:rsidP="00F60560">
            <w:r w:rsidRPr="00CF1124">
              <w:t>Aktivno i zainteresirano radi u grupi</w:t>
            </w:r>
          </w:p>
        </w:tc>
        <w:tc>
          <w:tcPr>
            <w:tcW w:w="353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gridSpan w:val="2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  <w:gridSpan w:val="2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82" w:type="dxa"/>
            <w:gridSpan w:val="2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</w:tr>
      <w:tr w:rsidR="00412A66" w:rsidTr="00F60560">
        <w:tc>
          <w:tcPr>
            <w:tcW w:w="1795" w:type="dxa"/>
          </w:tcPr>
          <w:p w:rsidR="00412A66" w:rsidRPr="00CF1124" w:rsidRDefault="00213A08" w:rsidP="00F60560">
            <w:r>
              <w:t>Neslaganje r</w:t>
            </w:r>
            <w:r w:rsidR="00412A66" w:rsidRPr="00CF1124">
              <w:t>ješava na konstruktivan način</w:t>
            </w:r>
          </w:p>
        </w:tc>
        <w:tc>
          <w:tcPr>
            <w:tcW w:w="353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gridSpan w:val="2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  <w:gridSpan w:val="2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82" w:type="dxa"/>
            <w:gridSpan w:val="2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</w:tr>
      <w:tr w:rsidR="00412A66" w:rsidTr="00F60560">
        <w:tc>
          <w:tcPr>
            <w:tcW w:w="1795" w:type="dxa"/>
          </w:tcPr>
          <w:p w:rsidR="00412A66" w:rsidRPr="00CF1124" w:rsidRDefault="00412A66" w:rsidP="00F60560">
            <w:r w:rsidRPr="00CF1124">
              <w:t>Tolerantan prema tuđim prijedlozima i mišljenju</w:t>
            </w:r>
          </w:p>
        </w:tc>
        <w:tc>
          <w:tcPr>
            <w:tcW w:w="360" w:type="dxa"/>
            <w:gridSpan w:val="2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gridSpan w:val="2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gridSpan w:val="2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412A66" w:rsidRDefault="00412A66" w:rsidP="00F60560">
            <w:pPr>
              <w:rPr>
                <w:sz w:val="24"/>
                <w:szCs w:val="24"/>
              </w:rPr>
            </w:pPr>
          </w:p>
        </w:tc>
      </w:tr>
    </w:tbl>
    <w:p w:rsidR="00412A66" w:rsidRDefault="00412A66" w:rsidP="00412A66">
      <w:pPr>
        <w:rPr>
          <w:sz w:val="20"/>
          <w:szCs w:val="20"/>
        </w:rPr>
      </w:pPr>
    </w:p>
    <w:p w:rsidR="00412A66" w:rsidRPr="003576E2" w:rsidRDefault="00412A66" w:rsidP="00412A66">
      <w:pPr>
        <w:rPr>
          <w:sz w:val="20"/>
          <w:szCs w:val="20"/>
        </w:rPr>
      </w:pPr>
      <w:r w:rsidRPr="003576E2">
        <w:rPr>
          <w:sz w:val="20"/>
          <w:szCs w:val="20"/>
        </w:rPr>
        <w:t>V-vlastita procjena (ja), Č-procjena za ostale članove grupe, Z-zajednička procjena, N-nastavnikova procjena</w:t>
      </w:r>
    </w:p>
    <w:p w:rsidR="00412A66" w:rsidRPr="003576E2" w:rsidRDefault="00412A66" w:rsidP="00412A66">
      <w:pPr>
        <w:rPr>
          <w:sz w:val="20"/>
          <w:szCs w:val="20"/>
        </w:rPr>
      </w:pPr>
      <w:r w:rsidRPr="003576E2">
        <w:rPr>
          <w:sz w:val="20"/>
          <w:szCs w:val="20"/>
        </w:rPr>
        <w:t>1-uopće nije prisutno</w:t>
      </w:r>
      <w:r>
        <w:rPr>
          <w:sz w:val="20"/>
          <w:szCs w:val="20"/>
        </w:rPr>
        <w:t xml:space="preserve">  </w:t>
      </w:r>
      <w:r w:rsidRPr="003576E2">
        <w:rPr>
          <w:sz w:val="20"/>
          <w:szCs w:val="20"/>
        </w:rPr>
        <w:t>2-rijetko prisutno</w:t>
      </w:r>
      <w:r>
        <w:rPr>
          <w:sz w:val="20"/>
          <w:szCs w:val="20"/>
        </w:rPr>
        <w:t xml:space="preserve">          </w:t>
      </w:r>
      <w:r w:rsidRPr="003576E2">
        <w:rPr>
          <w:sz w:val="20"/>
          <w:szCs w:val="20"/>
        </w:rPr>
        <w:t>3-ponekad prisutno</w:t>
      </w:r>
      <w:r>
        <w:rPr>
          <w:sz w:val="20"/>
          <w:szCs w:val="20"/>
        </w:rPr>
        <w:t xml:space="preserve">   </w:t>
      </w:r>
      <w:r w:rsidRPr="003576E2">
        <w:rPr>
          <w:sz w:val="20"/>
          <w:szCs w:val="20"/>
        </w:rPr>
        <w:t>4-često prisutno</w:t>
      </w:r>
      <w:r>
        <w:rPr>
          <w:sz w:val="20"/>
          <w:szCs w:val="20"/>
        </w:rPr>
        <w:t xml:space="preserve">      </w:t>
      </w:r>
      <w:r w:rsidRPr="003576E2">
        <w:rPr>
          <w:sz w:val="20"/>
          <w:szCs w:val="20"/>
        </w:rPr>
        <w:t>5-stalno prisutno</w:t>
      </w:r>
    </w:p>
    <w:p w:rsidR="0044465F" w:rsidRDefault="0044465F" w:rsidP="0044465F">
      <w:pPr>
        <w:sectPr w:rsidR="0044465F" w:rsidSect="00A32C94">
          <w:headerReference w:type="defaul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794E66" w:rsidRDefault="00794E66" w:rsidP="00213A0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94E6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13A08">
      <w:pPr>
        <w:spacing w:after="0" w:line="240" w:lineRule="auto"/>
      </w:pPr>
      <w:r>
        <w:separator/>
      </w:r>
    </w:p>
  </w:endnote>
  <w:endnote w:type="continuationSeparator" w:id="0">
    <w:p w:rsidR="00000000" w:rsidRDefault="0021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89" w:rsidRDefault="00213A0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13A08">
      <w:pPr>
        <w:spacing w:after="0" w:line="240" w:lineRule="auto"/>
      </w:pPr>
      <w:r>
        <w:separator/>
      </w:r>
    </w:p>
  </w:footnote>
  <w:footnote w:type="continuationSeparator" w:id="0">
    <w:p w:rsidR="00000000" w:rsidRDefault="0021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5A9" w:rsidRDefault="00213A0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955"/>
    <w:multiLevelType w:val="hybridMultilevel"/>
    <w:tmpl w:val="A5C03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64D0"/>
    <w:multiLevelType w:val="hybridMultilevel"/>
    <w:tmpl w:val="A5C03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667A7"/>
    <w:multiLevelType w:val="hybridMultilevel"/>
    <w:tmpl w:val="A5C03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E3057"/>
    <w:multiLevelType w:val="hybridMultilevel"/>
    <w:tmpl w:val="8634210A"/>
    <w:lvl w:ilvl="0" w:tplc="DBAE54BE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244"/>
    <w:rsid w:val="000C234E"/>
    <w:rsid w:val="001C1C0E"/>
    <w:rsid w:val="00200B21"/>
    <w:rsid w:val="00210AC0"/>
    <w:rsid w:val="00213A08"/>
    <w:rsid w:val="002367BB"/>
    <w:rsid w:val="00242D0C"/>
    <w:rsid w:val="002A382E"/>
    <w:rsid w:val="002B2121"/>
    <w:rsid w:val="00412A66"/>
    <w:rsid w:val="00430161"/>
    <w:rsid w:val="0044465F"/>
    <w:rsid w:val="004715A5"/>
    <w:rsid w:val="004B670B"/>
    <w:rsid w:val="004E0FA3"/>
    <w:rsid w:val="005A339E"/>
    <w:rsid w:val="005F243A"/>
    <w:rsid w:val="006025D7"/>
    <w:rsid w:val="00665D1A"/>
    <w:rsid w:val="006F4A3B"/>
    <w:rsid w:val="00794E66"/>
    <w:rsid w:val="00806860"/>
    <w:rsid w:val="008164C1"/>
    <w:rsid w:val="009246F1"/>
    <w:rsid w:val="009633D4"/>
    <w:rsid w:val="00963EDC"/>
    <w:rsid w:val="00AA2730"/>
    <w:rsid w:val="00B07733"/>
    <w:rsid w:val="00B7379D"/>
    <w:rsid w:val="00CC7B1E"/>
    <w:rsid w:val="00D62117"/>
    <w:rsid w:val="00D66898"/>
    <w:rsid w:val="00D91D09"/>
    <w:rsid w:val="00DD50EA"/>
    <w:rsid w:val="00DF557B"/>
    <w:rsid w:val="00E12E5E"/>
    <w:rsid w:val="00E207BC"/>
    <w:rsid w:val="00F14223"/>
    <w:rsid w:val="00F6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F4D2"/>
  <w15:docId w15:val="{401E4D1C-F857-4C1F-89B0-D03BE6CF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E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622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92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7379D"/>
    <w:pPr>
      <w:ind w:left="720"/>
      <w:contextualSpacing/>
    </w:pPr>
  </w:style>
  <w:style w:type="paragraph" w:customStyle="1" w:styleId="t-9-8">
    <w:name w:val="t-9-8"/>
    <w:basedOn w:val="Normal"/>
    <w:rsid w:val="00DD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4465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44465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4465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4446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2578</Words>
  <Characters>14698</Characters>
  <Application>Microsoft Office Word</Application>
  <DocSecurity>0</DocSecurity>
  <Lines>122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SilvijaK</dc:creator>
  <cp:lastModifiedBy>Silvija Krpes</cp:lastModifiedBy>
  <cp:revision>9</cp:revision>
  <dcterms:created xsi:type="dcterms:W3CDTF">2015-09-20T20:11:00Z</dcterms:created>
  <dcterms:modified xsi:type="dcterms:W3CDTF">2017-09-17T22:18:00Z</dcterms:modified>
</cp:coreProperties>
</file>